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21" w:rsidRPr="003E7F72" w:rsidRDefault="00EC2521" w:rsidP="003E7F72">
      <w:pPr>
        <w:pStyle w:val="ListParagraph"/>
        <w:numPr>
          <w:ilvl w:val="0"/>
          <w:numId w:val="28"/>
        </w:numPr>
        <w:rPr>
          <w:sz w:val="28"/>
          <w:szCs w:val="28"/>
        </w:rPr>
      </w:pPr>
      <w:r w:rsidRPr="003E7F72">
        <w:rPr>
          <w:sz w:val="28"/>
          <w:szCs w:val="28"/>
        </w:rPr>
        <w:t>How do you know if someone cares about you?</w:t>
      </w:r>
      <w:r w:rsidR="00B3595F">
        <w:rPr>
          <w:sz w:val="28"/>
          <w:szCs w:val="28"/>
        </w:rPr>
        <w:t xml:space="preserve"> How do you show caring?</w:t>
      </w:r>
    </w:p>
    <w:p w:rsidR="00EC2521" w:rsidRPr="003E7F72" w:rsidRDefault="00EC2521" w:rsidP="003E7F72">
      <w:pPr>
        <w:pStyle w:val="ListParagraph"/>
        <w:numPr>
          <w:ilvl w:val="0"/>
          <w:numId w:val="28"/>
        </w:numPr>
        <w:rPr>
          <w:sz w:val="28"/>
          <w:szCs w:val="28"/>
        </w:rPr>
      </w:pPr>
      <w:r w:rsidRPr="003E7F72">
        <w:rPr>
          <w:sz w:val="28"/>
          <w:szCs w:val="28"/>
        </w:rPr>
        <w:t>Why is it important to learn more about other cultures and subcultures?</w:t>
      </w:r>
    </w:p>
    <w:p w:rsidR="00EC2521" w:rsidRPr="003E7F72" w:rsidRDefault="00EC2521" w:rsidP="003E7F72">
      <w:pPr>
        <w:pStyle w:val="ListParagraph"/>
        <w:numPr>
          <w:ilvl w:val="0"/>
          <w:numId w:val="28"/>
        </w:numPr>
        <w:rPr>
          <w:sz w:val="28"/>
          <w:szCs w:val="28"/>
        </w:rPr>
      </w:pPr>
      <w:r w:rsidRPr="003E7F72">
        <w:rPr>
          <w:sz w:val="28"/>
          <w:szCs w:val="28"/>
        </w:rPr>
        <w:t>What are your cultur</w:t>
      </w:r>
      <w:r w:rsidR="003E7F72" w:rsidRPr="003E7F72">
        <w:rPr>
          <w:sz w:val="28"/>
          <w:szCs w:val="28"/>
        </w:rPr>
        <w:t>e</w:t>
      </w:r>
      <w:r w:rsidRPr="003E7F72">
        <w:rPr>
          <w:sz w:val="28"/>
          <w:szCs w:val="28"/>
        </w:rPr>
        <w:t xml:space="preserve"> care meanings?  How can you communicate them</w:t>
      </w:r>
      <w:r w:rsidR="003E7F72">
        <w:rPr>
          <w:sz w:val="28"/>
          <w:szCs w:val="28"/>
        </w:rPr>
        <w:t>?</w:t>
      </w:r>
      <w:r w:rsidRPr="003E7F72">
        <w:rPr>
          <w:sz w:val="28"/>
          <w:szCs w:val="28"/>
        </w:rPr>
        <w:t xml:space="preserve"> </w:t>
      </w:r>
    </w:p>
    <w:p w:rsidR="00EC2521" w:rsidRPr="00374C73" w:rsidRDefault="00EC2521" w:rsidP="00EC2521">
      <w:pPr>
        <w:rPr>
          <w:sz w:val="28"/>
          <w:szCs w:val="28"/>
        </w:rPr>
      </w:pPr>
      <w:r w:rsidRPr="00374C73">
        <w:rPr>
          <w:sz w:val="28"/>
          <w:szCs w:val="28"/>
        </w:rPr>
        <w:t xml:space="preserve">Your cultural values, beliefs, attitudes, and ways of life are vital parts of you </w:t>
      </w:r>
    </w:p>
    <w:p w:rsidR="00EC2521" w:rsidRPr="00374C73" w:rsidRDefault="00EC2521" w:rsidP="00EC2521">
      <w:pPr>
        <w:rPr>
          <w:sz w:val="28"/>
          <w:szCs w:val="28"/>
        </w:rPr>
      </w:pPr>
      <w:r w:rsidRPr="00374C73">
        <w:rPr>
          <w:sz w:val="28"/>
          <w:szCs w:val="28"/>
        </w:rPr>
        <w:t xml:space="preserve">We are influenced by our culture and upbringing, so the way we see health and caring (culture care meanings) are often different </w:t>
      </w:r>
    </w:p>
    <w:p w:rsidR="00EC2521" w:rsidRPr="00374C73" w:rsidRDefault="00EC2521" w:rsidP="00EC2521">
      <w:pPr>
        <w:rPr>
          <w:sz w:val="28"/>
          <w:szCs w:val="28"/>
        </w:rPr>
      </w:pPr>
      <w:r w:rsidRPr="00374C73">
        <w:rPr>
          <w:sz w:val="28"/>
          <w:szCs w:val="28"/>
        </w:rPr>
        <w:t>We will also explore cultural similarities and differences in psychiatric illness</w:t>
      </w:r>
    </w:p>
    <w:p w:rsidR="00EC2521" w:rsidRPr="00374C73" w:rsidRDefault="00EC2521" w:rsidP="00EC2521">
      <w:pPr>
        <w:spacing w:after="0"/>
        <w:rPr>
          <w:b/>
          <w:sz w:val="28"/>
          <w:szCs w:val="28"/>
        </w:rPr>
      </w:pPr>
      <w:r w:rsidRPr="00374C73">
        <w:rPr>
          <w:b/>
          <w:sz w:val="28"/>
          <w:szCs w:val="28"/>
        </w:rPr>
        <w:t>Goals and Objectives</w:t>
      </w:r>
    </w:p>
    <w:p w:rsidR="00EC2521" w:rsidRPr="00374C73" w:rsidRDefault="00EC2521" w:rsidP="00EC2521">
      <w:pPr>
        <w:pStyle w:val="ListParagraph"/>
        <w:numPr>
          <w:ilvl w:val="0"/>
          <w:numId w:val="2"/>
        </w:numPr>
        <w:rPr>
          <w:sz w:val="28"/>
          <w:szCs w:val="28"/>
        </w:rPr>
      </w:pPr>
      <w:r w:rsidRPr="00374C73">
        <w:rPr>
          <w:sz w:val="28"/>
          <w:szCs w:val="28"/>
        </w:rPr>
        <w:t xml:space="preserve">To increase awareness of cultural similarities and differences </w:t>
      </w:r>
    </w:p>
    <w:p w:rsidR="00EC2521" w:rsidRPr="00374C73" w:rsidRDefault="00EC2521" w:rsidP="00EC2521">
      <w:pPr>
        <w:pStyle w:val="ListParagraph"/>
        <w:numPr>
          <w:ilvl w:val="0"/>
          <w:numId w:val="2"/>
        </w:numPr>
        <w:rPr>
          <w:sz w:val="28"/>
          <w:szCs w:val="28"/>
        </w:rPr>
      </w:pPr>
      <w:r w:rsidRPr="00374C73">
        <w:rPr>
          <w:sz w:val="28"/>
          <w:szCs w:val="28"/>
        </w:rPr>
        <w:t xml:space="preserve">To increase understanding of ways to show caring </w:t>
      </w:r>
    </w:p>
    <w:p w:rsidR="00EC2521" w:rsidRPr="00374C73" w:rsidRDefault="00EC2521" w:rsidP="00EC2521">
      <w:pPr>
        <w:pStyle w:val="ListParagraph"/>
        <w:numPr>
          <w:ilvl w:val="0"/>
          <w:numId w:val="2"/>
        </w:numPr>
        <w:rPr>
          <w:sz w:val="28"/>
          <w:szCs w:val="28"/>
        </w:rPr>
      </w:pPr>
      <w:r w:rsidRPr="00374C73">
        <w:rPr>
          <w:sz w:val="28"/>
          <w:szCs w:val="28"/>
        </w:rPr>
        <w:t>To describe importance of learning about other cultures</w:t>
      </w:r>
    </w:p>
    <w:p w:rsidR="00EC2521" w:rsidRPr="00374C73" w:rsidRDefault="00EC2521" w:rsidP="00EC2521">
      <w:pPr>
        <w:pStyle w:val="ListParagraph"/>
        <w:numPr>
          <w:ilvl w:val="0"/>
          <w:numId w:val="2"/>
        </w:numPr>
        <w:rPr>
          <w:sz w:val="28"/>
          <w:szCs w:val="28"/>
        </w:rPr>
      </w:pPr>
      <w:r w:rsidRPr="00374C73">
        <w:rPr>
          <w:sz w:val="28"/>
          <w:szCs w:val="28"/>
        </w:rPr>
        <w:t>To explore ideas people have about cultures</w:t>
      </w:r>
    </w:p>
    <w:p w:rsidR="00EC2521" w:rsidRPr="00374C73" w:rsidRDefault="00EC2521" w:rsidP="00EC2521">
      <w:pPr>
        <w:pStyle w:val="ListParagraph"/>
        <w:numPr>
          <w:ilvl w:val="0"/>
          <w:numId w:val="2"/>
        </w:numPr>
        <w:rPr>
          <w:sz w:val="28"/>
          <w:szCs w:val="28"/>
        </w:rPr>
      </w:pPr>
      <w:r w:rsidRPr="00374C73">
        <w:rPr>
          <w:sz w:val="28"/>
          <w:szCs w:val="28"/>
        </w:rPr>
        <w:t>To discuss how culture relates to people with psychiatric illness</w:t>
      </w:r>
    </w:p>
    <w:p w:rsidR="00EC2521" w:rsidRPr="00374C73" w:rsidRDefault="00EC2521" w:rsidP="00EC2521">
      <w:pPr>
        <w:pStyle w:val="ListParagraph"/>
        <w:numPr>
          <w:ilvl w:val="0"/>
          <w:numId w:val="2"/>
        </w:numPr>
        <w:rPr>
          <w:sz w:val="28"/>
          <w:szCs w:val="28"/>
        </w:rPr>
      </w:pPr>
      <w:r w:rsidRPr="00374C73">
        <w:rPr>
          <w:sz w:val="28"/>
          <w:szCs w:val="28"/>
        </w:rPr>
        <w:t>To compare your own meaning of health within a culture (culture care meanings), with those of others</w:t>
      </w:r>
    </w:p>
    <w:p w:rsidR="00EC2521" w:rsidRPr="00374C73" w:rsidRDefault="00EC2521" w:rsidP="00EC2521">
      <w:pPr>
        <w:spacing w:after="0"/>
        <w:rPr>
          <w:b/>
          <w:sz w:val="28"/>
          <w:szCs w:val="28"/>
        </w:rPr>
      </w:pPr>
      <w:r w:rsidRPr="00374C73">
        <w:rPr>
          <w:b/>
          <w:sz w:val="28"/>
          <w:szCs w:val="28"/>
        </w:rPr>
        <w:t>What is Culture?</w:t>
      </w:r>
    </w:p>
    <w:p w:rsidR="00EC2521" w:rsidRPr="00374C73" w:rsidRDefault="00EC2521" w:rsidP="00EC2521">
      <w:pPr>
        <w:pStyle w:val="ListParagraph"/>
        <w:numPr>
          <w:ilvl w:val="0"/>
          <w:numId w:val="4"/>
        </w:numPr>
        <w:rPr>
          <w:sz w:val="28"/>
          <w:szCs w:val="28"/>
        </w:rPr>
      </w:pPr>
      <w:r w:rsidRPr="00374C73">
        <w:rPr>
          <w:sz w:val="28"/>
          <w:szCs w:val="28"/>
        </w:rPr>
        <w:t>Learned and shared knowledge of values, beliefs, and ways of life in a group of people</w:t>
      </w:r>
    </w:p>
    <w:p w:rsidR="00EC2521" w:rsidRPr="00374C73" w:rsidRDefault="00EC2521" w:rsidP="00EC2521">
      <w:pPr>
        <w:pStyle w:val="ListParagraph"/>
        <w:numPr>
          <w:ilvl w:val="0"/>
          <w:numId w:val="4"/>
        </w:numPr>
        <w:rPr>
          <w:sz w:val="28"/>
          <w:szCs w:val="28"/>
        </w:rPr>
      </w:pPr>
      <w:r w:rsidRPr="00374C73">
        <w:rPr>
          <w:sz w:val="28"/>
          <w:szCs w:val="28"/>
        </w:rPr>
        <w:t>Culture influences our thinking, decisions, and actions, as passed down through generations – They can be called traditions</w:t>
      </w:r>
    </w:p>
    <w:p w:rsidR="00EC2521" w:rsidRPr="00374C73" w:rsidRDefault="00EC2521" w:rsidP="00EC2521">
      <w:pPr>
        <w:pStyle w:val="ListParagraph"/>
        <w:numPr>
          <w:ilvl w:val="0"/>
          <w:numId w:val="4"/>
        </w:numPr>
        <w:rPr>
          <w:sz w:val="28"/>
          <w:szCs w:val="28"/>
        </w:rPr>
      </w:pPr>
      <w:r w:rsidRPr="00374C73">
        <w:rPr>
          <w:sz w:val="28"/>
          <w:szCs w:val="28"/>
        </w:rPr>
        <w:t>Some people choose to be non-traditional in their culture (not accepting their cultural rules and customs)</w:t>
      </w:r>
    </w:p>
    <w:p w:rsidR="00EC2521" w:rsidRPr="00374C73" w:rsidRDefault="00EC2521" w:rsidP="00EC2521">
      <w:pPr>
        <w:pStyle w:val="ListParagraph"/>
        <w:numPr>
          <w:ilvl w:val="0"/>
          <w:numId w:val="4"/>
        </w:numPr>
        <w:rPr>
          <w:sz w:val="28"/>
          <w:szCs w:val="28"/>
        </w:rPr>
      </w:pPr>
      <w:r w:rsidRPr="00374C73">
        <w:rPr>
          <w:sz w:val="28"/>
          <w:szCs w:val="28"/>
        </w:rPr>
        <w:t>Culture is much more than your race, but ethnic identity or race can be a big part of your culture</w:t>
      </w:r>
    </w:p>
    <w:p w:rsidR="00EC2521" w:rsidRPr="00374C73" w:rsidRDefault="00EC2521" w:rsidP="00EC2521">
      <w:pPr>
        <w:pStyle w:val="ListParagraph"/>
        <w:numPr>
          <w:ilvl w:val="0"/>
          <w:numId w:val="4"/>
        </w:numPr>
        <w:rPr>
          <w:sz w:val="28"/>
          <w:szCs w:val="28"/>
        </w:rPr>
      </w:pPr>
      <w:r w:rsidRPr="00374C73">
        <w:rPr>
          <w:sz w:val="28"/>
          <w:szCs w:val="28"/>
        </w:rPr>
        <w:t>The way you see the world and the social structure around you are also parts of your culture</w:t>
      </w:r>
    </w:p>
    <w:p w:rsidR="00EC2521" w:rsidRPr="00374C73" w:rsidRDefault="005342B0" w:rsidP="005342B0">
      <w:pPr>
        <w:spacing w:after="0"/>
        <w:rPr>
          <w:b/>
          <w:i/>
          <w:sz w:val="28"/>
          <w:szCs w:val="28"/>
        </w:rPr>
      </w:pPr>
      <w:r w:rsidRPr="00374C73">
        <w:rPr>
          <w:b/>
          <w:sz w:val="28"/>
          <w:szCs w:val="28"/>
        </w:rPr>
        <w:t>What are some cultures?</w:t>
      </w:r>
    </w:p>
    <w:p w:rsidR="00EC2521" w:rsidRPr="00374C73" w:rsidRDefault="00EC2521" w:rsidP="005342B0">
      <w:pPr>
        <w:pStyle w:val="ListParagraph"/>
        <w:numPr>
          <w:ilvl w:val="0"/>
          <w:numId w:val="5"/>
        </w:numPr>
        <w:rPr>
          <w:sz w:val="28"/>
          <w:szCs w:val="28"/>
        </w:rPr>
      </w:pPr>
      <w:r w:rsidRPr="00374C73">
        <w:rPr>
          <w:sz w:val="28"/>
          <w:szCs w:val="28"/>
        </w:rPr>
        <w:t>Arab culture</w:t>
      </w:r>
    </w:p>
    <w:p w:rsidR="00EC2521" w:rsidRPr="00374C73" w:rsidRDefault="00EC2521" w:rsidP="005342B0">
      <w:pPr>
        <w:pStyle w:val="ListParagraph"/>
        <w:numPr>
          <w:ilvl w:val="0"/>
          <w:numId w:val="5"/>
        </w:numPr>
        <w:rPr>
          <w:sz w:val="28"/>
          <w:szCs w:val="28"/>
        </w:rPr>
      </w:pPr>
      <w:r w:rsidRPr="00374C73">
        <w:rPr>
          <w:sz w:val="28"/>
          <w:szCs w:val="28"/>
        </w:rPr>
        <w:t>Amish culture</w:t>
      </w:r>
    </w:p>
    <w:p w:rsidR="00EC2521" w:rsidRPr="00374C73" w:rsidRDefault="00EC2521" w:rsidP="005342B0">
      <w:pPr>
        <w:pStyle w:val="ListParagraph"/>
        <w:numPr>
          <w:ilvl w:val="0"/>
          <w:numId w:val="5"/>
        </w:numPr>
        <w:rPr>
          <w:sz w:val="28"/>
          <w:szCs w:val="28"/>
        </w:rPr>
      </w:pPr>
      <w:r w:rsidRPr="00374C73">
        <w:rPr>
          <w:sz w:val="28"/>
          <w:szCs w:val="28"/>
        </w:rPr>
        <w:lastRenderedPageBreak/>
        <w:t>Anglo-American</w:t>
      </w:r>
    </w:p>
    <w:p w:rsidR="00EC2521" w:rsidRPr="00374C73" w:rsidRDefault="00EC2521" w:rsidP="005342B0">
      <w:pPr>
        <w:pStyle w:val="ListParagraph"/>
        <w:numPr>
          <w:ilvl w:val="0"/>
          <w:numId w:val="5"/>
        </w:numPr>
        <w:rPr>
          <w:sz w:val="28"/>
          <w:szCs w:val="28"/>
        </w:rPr>
      </w:pPr>
      <w:r w:rsidRPr="00374C73">
        <w:rPr>
          <w:sz w:val="28"/>
          <w:szCs w:val="28"/>
        </w:rPr>
        <w:t>African American culture</w:t>
      </w:r>
    </w:p>
    <w:p w:rsidR="00EC2521" w:rsidRPr="00374C73" w:rsidRDefault="00EC2521" w:rsidP="005342B0">
      <w:pPr>
        <w:pStyle w:val="ListParagraph"/>
        <w:numPr>
          <w:ilvl w:val="0"/>
          <w:numId w:val="5"/>
        </w:numPr>
        <w:rPr>
          <w:sz w:val="28"/>
          <w:szCs w:val="28"/>
        </w:rPr>
      </w:pPr>
      <w:r w:rsidRPr="00374C73">
        <w:rPr>
          <w:sz w:val="28"/>
          <w:szCs w:val="28"/>
        </w:rPr>
        <w:t>Hispanic (or Latino) culture</w:t>
      </w:r>
    </w:p>
    <w:p w:rsidR="00EC2521" w:rsidRPr="00374C73" w:rsidRDefault="00EC2521" w:rsidP="005342B0">
      <w:pPr>
        <w:pStyle w:val="ListParagraph"/>
        <w:numPr>
          <w:ilvl w:val="0"/>
          <w:numId w:val="5"/>
        </w:numPr>
        <w:rPr>
          <w:sz w:val="28"/>
          <w:szCs w:val="28"/>
        </w:rPr>
      </w:pPr>
      <w:r w:rsidRPr="00374C73">
        <w:rPr>
          <w:sz w:val="28"/>
          <w:szCs w:val="28"/>
        </w:rPr>
        <w:t>Hmong culture</w:t>
      </w:r>
    </w:p>
    <w:p w:rsidR="00EC2521" w:rsidRPr="00374C73" w:rsidRDefault="00EC2521" w:rsidP="005342B0">
      <w:pPr>
        <w:pStyle w:val="ListParagraph"/>
        <w:numPr>
          <w:ilvl w:val="0"/>
          <w:numId w:val="5"/>
        </w:numPr>
        <w:rPr>
          <w:sz w:val="28"/>
          <w:szCs w:val="28"/>
        </w:rPr>
      </w:pPr>
      <w:r w:rsidRPr="00374C73">
        <w:rPr>
          <w:sz w:val="28"/>
          <w:szCs w:val="28"/>
        </w:rPr>
        <w:t>Native American culture</w:t>
      </w:r>
    </w:p>
    <w:p w:rsidR="00EC2521" w:rsidRPr="00374C73" w:rsidRDefault="00EC2521" w:rsidP="005342B0">
      <w:pPr>
        <w:pStyle w:val="ListParagraph"/>
        <w:numPr>
          <w:ilvl w:val="0"/>
          <w:numId w:val="5"/>
        </w:numPr>
        <w:rPr>
          <w:sz w:val="28"/>
          <w:szCs w:val="28"/>
        </w:rPr>
      </w:pPr>
      <w:r w:rsidRPr="00374C73">
        <w:rPr>
          <w:sz w:val="28"/>
          <w:szCs w:val="28"/>
        </w:rPr>
        <w:t>(There are many, many more correct answers)</w:t>
      </w:r>
    </w:p>
    <w:p w:rsidR="00EC2521" w:rsidRPr="00374C73" w:rsidRDefault="00EC2521" w:rsidP="005342B0">
      <w:pPr>
        <w:spacing w:after="0"/>
        <w:rPr>
          <w:b/>
          <w:sz w:val="28"/>
          <w:szCs w:val="28"/>
        </w:rPr>
      </w:pPr>
      <w:r w:rsidRPr="00374C73">
        <w:rPr>
          <w:b/>
          <w:sz w:val="28"/>
          <w:szCs w:val="28"/>
        </w:rPr>
        <w:t>What is a Subculture?</w:t>
      </w:r>
    </w:p>
    <w:p w:rsidR="00EC2521" w:rsidRPr="00374C73" w:rsidRDefault="00EC2521" w:rsidP="005342B0">
      <w:pPr>
        <w:pStyle w:val="ListParagraph"/>
        <w:numPr>
          <w:ilvl w:val="0"/>
          <w:numId w:val="6"/>
        </w:numPr>
        <w:rPr>
          <w:sz w:val="28"/>
          <w:szCs w:val="28"/>
        </w:rPr>
      </w:pPr>
      <w:r w:rsidRPr="00374C73">
        <w:rPr>
          <w:sz w:val="28"/>
          <w:szCs w:val="28"/>
        </w:rPr>
        <w:t>Smaller groups of people that are different from their main culture in some ways (a culture within a culture)</w:t>
      </w:r>
    </w:p>
    <w:p w:rsidR="00EC2521" w:rsidRPr="00374C73" w:rsidRDefault="00EC2521" w:rsidP="005342B0">
      <w:pPr>
        <w:pStyle w:val="ListParagraph"/>
        <w:numPr>
          <w:ilvl w:val="0"/>
          <w:numId w:val="6"/>
        </w:numPr>
        <w:rPr>
          <w:sz w:val="28"/>
          <w:szCs w:val="28"/>
        </w:rPr>
      </w:pPr>
      <w:r w:rsidRPr="00374C73">
        <w:rPr>
          <w:sz w:val="28"/>
          <w:szCs w:val="28"/>
        </w:rPr>
        <w:t>They usually have their own beliefs, rules, values, and lifestyles that are different from their mainstream culture</w:t>
      </w:r>
    </w:p>
    <w:p w:rsidR="00EC2521" w:rsidRPr="00374C73" w:rsidRDefault="00EC2521" w:rsidP="005342B0">
      <w:pPr>
        <w:pStyle w:val="ListParagraph"/>
        <w:numPr>
          <w:ilvl w:val="0"/>
          <w:numId w:val="6"/>
        </w:numPr>
        <w:rPr>
          <w:sz w:val="28"/>
          <w:szCs w:val="28"/>
        </w:rPr>
      </w:pPr>
      <w:r w:rsidRPr="00374C73">
        <w:rPr>
          <w:sz w:val="28"/>
          <w:szCs w:val="28"/>
        </w:rPr>
        <w:t>People may consider themselves in a subculture if they have:</w:t>
      </w:r>
    </w:p>
    <w:p w:rsidR="00EC2521" w:rsidRPr="00374C73" w:rsidRDefault="00EC2521" w:rsidP="005342B0">
      <w:pPr>
        <w:pStyle w:val="ListParagraph"/>
        <w:numPr>
          <w:ilvl w:val="0"/>
          <w:numId w:val="6"/>
        </w:numPr>
        <w:rPr>
          <w:sz w:val="28"/>
          <w:szCs w:val="28"/>
        </w:rPr>
      </w:pPr>
      <w:r w:rsidRPr="00374C73">
        <w:rPr>
          <w:sz w:val="28"/>
          <w:szCs w:val="28"/>
        </w:rPr>
        <w:t xml:space="preserve">Psychiatric illness </w:t>
      </w:r>
    </w:p>
    <w:p w:rsidR="00EC2521" w:rsidRPr="00374C73" w:rsidRDefault="00EC2521" w:rsidP="005342B0">
      <w:pPr>
        <w:pStyle w:val="ListParagraph"/>
        <w:numPr>
          <w:ilvl w:val="0"/>
          <w:numId w:val="6"/>
        </w:numPr>
        <w:rPr>
          <w:sz w:val="28"/>
          <w:szCs w:val="28"/>
        </w:rPr>
      </w:pPr>
      <w:r w:rsidRPr="00374C73">
        <w:rPr>
          <w:sz w:val="28"/>
          <w:szCs w:val="28"/>
        </w:rPr>
        <w:t>Substance abuse</w:t>
      </w:r>
    </w:p>
    <w:p w:rsidR="00EC2521" w:rsidRPr="00374C73" w:rsidRDefault="00EC2521" w:rsidP="005342B0">
      <w:pPr>
        <w:pStyle w:val="ListParagraph"/>
        <w:numPr>
          <w:ilvl w:val="0"/>
          <w:numId w:val="6"/>
        </w:numPr>
        <w:rPr>
          <w:sz w:val="28"/>
          <w:szCs w:val="28"/>
        </w:rPr>
      </w:pPr>
      <w:r w:rsidRPr="00374C73">
        <w:rPr>
          <w:sz w:val="28"/>
          <w:szCs w:val="28"/>
        </w:rPr>
        <w:t>Physical disability</w:t>
      </w:r>
    </w:p>
    <w:p w:rsidR="00EC2521" w:rsidRPr="00374C73" w:rsidRDefault="00EC2521" w:rsidP="005342B0">
      <w:pPr>
        <w:pStyle w:val="ListParagraph"/>
        <w:numPr>
          <w:ilvl w:val="0"/>
          <w:numId w:val="6"/>
        </w:numPr>
        <w:rPr>
          <w:sz w:val="28"/>
          <w:szCs w:val="28"/>
        </w:rPr>
      </w:pPr>
      <w:r w:rsidRPr="00374C73">
        <w:rPr>
          <w:sz w:val="28"/>
          <w:szCs w:val="28"/>
        </w:rPr>
        <w:t>Alternative beliefs about sexuality, like those who are lesbian, gay, bisexual or transgender</w:t>
      </w:r>
    </w:p>
    <w:p w:rsidR="00EC2521" w:rsidRPr="00374C73" w:rsidRDefault="005342B0" w:rsidP="005342B0">
      <w:pPr>
        <w:spacing w:after="0"/>
        <w:rPr>
          <w:b/>
          <w:sz w:val="28"/>
          <w:szCs w:val="28"/>
        </w:rPr>
      </w:pPr>
      <w:r w:rsidRPr="00374C73">
        <w:rPr>
          <w:b/>
          <w:sz w:val="28"/>
          <w:szCs w:val="28"/>
        </w:rPr>
        <w:t>What are some other subcultures?</w:t>
      </w:r>
    </w:p>
    <w:p w:rsidR="00EC2521" w:rsidRPr="00374C73" w:rsidRDefault="00EC2521" w:rsidP="005342B0">
      <w:pPr>
        <w:pStyle w:val="ListParagraph"/>
        <w:numPr>
          <w:ilvl w:val="0"/>
          <w:numId w:val="7"/>
        </w:numPr>
        <w:rPr>
          <w:sz w:val="28"/>
          <w:szCs w:val="28"/>
        </w:rPr>
      </w:pPr>
      <w:r w:rsidRPr="00374C73">
        <w:rPr>
          <w:sz w:val="28"/>
          <w:szCs w:val="28"/>
        </w:rPr>
        <w:t>People who go to your school</w:t>
      </w:r>
    </w:p>
    <w:p w:rsidR="00EC2521" w:rsidRPr="00374C73" w:rsidRDefault="00EC2521" w:rsidP="005342B0">
      <w:pPr>
        <w:pStyle w:val="ListParagraph"/>
        <w:numPr>
          <w:ilvl w:val="0"/>
          <w:numId w:val="7"/>
        </w:numPr>
        <w:rPr>
          <w:sz w:val="28"/>
          <w:szCs w:val="28"/>
        </w:rPr>
      </w:pPr>
      <w:r w:rsidRPr="00374C73">
        <w:rPr>
          <w:sz w:val="28"/>
          <w:szCs w:val="28"/>
        </w:rPr>
        <w:t>People who work in a hospital</w:t>
      </w:r>
    </w:p>
    <w:p w:rsidR="00EC2521" w:rsidRPr="00374C73" w:rsidRDefault="00EC2521" w:rsidP="005342B0">
      <w:pPr>
        <w:pStyle w:val="ListParagraph"/>
        <w:numPr>
          <w:ilvl w:val="0"/>
          <w:numId w:val="7"/>
        </w:numPr>
        <w:rPr>
          <w:sz w:val="28"/>
          <w:szCs w:val="28"/>
        </w:rPr>
      </w:pPr>
      <w:r w:rsidRPr="00374C73">
        <w:rPr>
          <w:sz w:val="28"/>
          <w:szCs w:val="28"/>
        </w:rPr>
        <w:t>People who live in your home town</w:t>
      </w:r>
    </w:p>
    <w:p w:rsidR="00EC2521" w:rsidRPr="00374C73" w:rsidRDefault="00EC2521" w:rsidP="005342B0">
      <w:pPr>
        <w:pStyle w:val="ListParagraph"/>
        <w:numPr>
          <w:ilvl w:val="0"/>
          <w:numId w:val="7"/>
        </w:numPr>
        <w:rPr>
          <w:sz w:val="28"/>
          <w:szCs w:val="28"/>
        </w:rPr>
      </w:pPr>
      <w:r w:rsidRPr="00374C73">
        <w:rPr>
          <w:sz w:val="28"/>
          <w:szCs w:val="28"/>
        </w:rPr>
        <w:t>People who take action to protect the environment</w:t>
      </w:r>
    </w:p>
    <w:p w:rsidR="00EC2521" w:rsidRPr="00374C73" w:rsidRDefault="00EC2521" w:rsidP="005342B0">
      <w:pPr>
        <w:pStyle w:val="ListParagraph"/>
        <w:numPr>
          <w:ilvl w:val="0"/>
          <w:numId w:val="7"/>
        </w:numPr>
        <w:rPr>
          <w:sz w:val="28"/>
          <w:szCs w:val="28"/>
        </w:rPr>
      </w:pPr>
      <w:r w:rsidRPr="00374C73">
        <w:rPr>
          <w:sz w:val="28"/>
          <w:szCs w:val="28"/>
        </w:rPr>
        <w:t>People who go to your church or believe in the same religion as you</w:t>
      </w:r>
    </w:p>
    <w:p w:rsidR="00EC2521" w:rsidRPr="00374C73" w:rsidRDefault="00EC2521" w:rsidP="005342B0">
      <w:pPr>
        <w:pStyle w:val="ListParagraph"/>
        <w:numPr>
          <w:ilvl w:val="0"/>
          <w:numId w:val="7"/>
        </w:numPr>
        <w:rPr>
          <w:sz w:val="28"/>
          <w:szCs w:val="28"/>
        </w:rPr>
      </w:pPr>
      <w:r w:rsidRPr="00374C73">
        <w:rPr>
          <w:sz w:val="28"/>
          <w:szCs w:val="28"/>
        </w:rPr>
        <w:t>People who have a lot of money</w:t>
      </w:r>
    </w:p>
    <w:p w:rsidR="00EC2521" w:rsidRPr="00374C73" w:rsidRDefault="00EC2521" w:rsidP="005342B0">
      <w:pPr>
        <w:pStyle w:val="ListParagraph"/>
        <w:numPr>
          <w:ilvl w:val="0"/>
          <w:numId w:val="7"/>
        </w:numPr>
        <w:rPr>
          <w:sz w:val="28"/>
          <w:szCs w:val="28"/>
        </w:rPr>
      </w:pPr>
      <w:r w:rsidRPr="00374C73">
        <w:rPr>
          <w:sz w:val="28"/>
          <w:szCs w:val="28"/>
        </w:rPr>
        <w:t>People who play in a rock band</w:t>
      </w:r>
    </w:p>
    <w:p w:rsidR="00EC2521" w:rsidRPr="00374C73" w:rsidRDefault="00EC2521" w:rsidP="005342B0">
      <w:pPr>
        <w:pStyle w:val="ListParagraph"/>
        <w:numPr>
          <w:ilvl w:val="0"/>
          <w:numId w:val="7"/>
        </w:numPr>
        <w:rPr>
          <w:sz w:val="28"/>
          <w:szCs w:val="28"/>
        </w:rPr>
      </w:pPr>
      <w:r w:rsidRPr="00374C73">
        <w:rPr>
          <w:sz w:val="28"/>
          <w:szCs w:val="28"/>
        </w:rPr>
        <w:t>(There are countless correct answers)</w:t>
      </w:r>
    </w:p>
    <w:p w:rsidR="00EC2521" w:rsidRPr="00374C73" w:rsidRDefault="00EC2521" w:rsidP="005342B0">
      <w:pPr>
        <w:spacing w:after="0"/>
        <w:rPr>
          <w:b/>
          <w:sz w:val="28"/>
          <w:szCs w:val="28"/>
        </w:rPr>
      </w:pPr>
      <w:r w:rsidRPr="00374C73">
        <w:rPr>
          <w:b/>
          <w:sz w:val="28"/>
          <w:szCs w:val="28"/>
        </w:rPr>
        <w:t xml:space="preserve">Attitudes </w:t>
      </w:r>
      <w:r w:rsidR="005342B0" w:rsidRPr="00374C73">
        <w:rPr>
          <w:b/>
          <w:sz w:val="28"/>
          <w:szCs w:val="28"/>
        </w:rPr>
        <w:t>a</w:t>
      </w:r>
      <w:r w:rsidRPr="00374C73">
        <w:rPr>
          <w:b/>
          <w:sz w:val="28"/>
          <w:szCs w:val="28"/>
        </w:rPr>
        <w:t>bout Differences</w:t>
      </w:r>
    </w:p>
    <w:p w:rsidR="00EC2521" w:rsidRPr="00374C73" w:rsidRDefault="00EC2521" w:rsidP="005342B0">
      <w:pPr>
        <w:pStyle w:val="ListParagraph"/>
        <w:numPr>
          <w:ilvl w:val="0"/>
          <w:numId w:val="8"/>
        </w:numPr>
        <w:rPr>
          <w:sz w:val="28"/>
          <w:szCs w:val="28"/>
        </w:rPr>
      </w:pPr>
      <w:r w:rsidRPr="00374C73">
        <w:rPr>
          <w:sz w:val="28"/>
          <w:szCs w:val="28"/>
        </w:rPr>
        <w:t>People who are uneasy about other cultures or subcultures often don’t understand the differences (or don’t know what to say)</w:t>
      </w:r>
    </w:p>
    <w:p w:rsidR="00EC2521" w:rsidRPr="00374C73" w:rsidRDefault="00EC2521" w:rsidP="005342B0">
      <w:pPr>
        <w:pStyle w:val="ListParagraph"/>
        <w:numPr>
          <w:ilvl w:val="0"/>
          <w:numId w:val="8"/>
        </w:numPr>
        <w:rPr>
          <w:sz w:val="28"/>
          <w:szCs w:val="28"/>
        </w:rPr>
      </w:pPr>
      <w:r w:rsidRPr="00374C73">
        <w:rPr>
          <w:sz w:val="28"/>
          <w:szCs w:val="28"/>
        </w:rPr>
        <w:t xml:space="preserve">Negative ideas or assumptions are often made </w:t>
      </w:r>
    </w:p>
    <w:p w:rsidR="00EC2521" w:rsidRPr="00374C73" w:rsidRDefault="00EC2521" w:rsidP="005342B0">
      <w:pPr>
        <w:pStyle w:val="ListParagraph"/>
        <w:numPr>
          <w:ilvl w:val="0"/>
          <w:numId w:val="8"/>
        </w:numPr>
        <w:rPr>
          <w:sz w:val="28"/>
          <w:szCs w:val="28"/>
        </w:rPr>
      </w:pPr>
      <w:r w:rsidRPr="00374C73">
        <w:rPr>
          <w:sz w:val="28"/>
          <w:szCs w:val="28"/>
        </w:rPr>
        <w:lastRenderedPageBreak/>
        <w:t>People tend to develop attitudes about race, religion, politics, gender, social status, and health status as they go through life experiences, or by listening to what others say</w:t>
      </w:r>
    </w:p>
    <w:p w:rsidR="00EC2521" w:rsidRPr="00374C73" w:rsidRDefault="00EC2521" w:rsidP="005342B0">
      <w:pPr>
        <w:pStyle w:val="ListParagraph"/>
        <w:numPr>
          <w:ilvl w:val="0"/>
          <w:numId w:val="8"/>
        </w:numPr>
        <w:rPr>
          <w:sz w:val="28"/>
          <w:szCs w:val="28"/>
        </w:rPr>
      </w:pPr>
      <w:r w:rsidRPr="00374C73">
        <w:rPr>
          <w:sz w:val="28"/>
          <w:szCs w:val="28"/>
        </w:rPr>
        <w:t>While exploring cultures and subcultures, it’s easy to “stereotype” by believing those people are all the same (even when they aren’t)</w:t>
      </w:r>
    </w:p>
    <w:p w:rsidR="00EC2521" w:rsidRPr="00374C73" w:rsidRDefault="00EC2521" w:rsidP="005342B0">
      <w:pPr>
        <w:spacing w:after="0"/>
        <w:rPr>
          <w:b/>
          <w:sz w:val="28"/>
          <w:szCs w:val="28"/>
        </w:rPr>
      </w:pPr>
      <w:r w:rsidRPr="00374C73">
        <w:rPr>
          <w:b/>
          <w:sz w:val="28"/>
          <w:szCs w:val="28"/>
        </w:rPr>
        <w:t>Toward Cultural Understanding</w:t>
      </w:r>
    </w:p>
    <w:p w:rsidR="00EC2521" w:rsidRPr="00374C73" w:rsidRDefault="00EC2521" w:rsidP="005342B0">
      <w:pPr>
        <w:pStyle w:val="ListParagraph"/>
        <w:numPr>
          <w:ilvl w:val="0"/>
          <w:numId w:val="9"/>
        </w:numPr>
        <w:rPr>
          <w:sz w:val="28"/>
          <w:szCs w:val="28"/>
        </w:rPr>
      </w:pPr>
      <w:r w:rsidRPr="00374C73">
        <w:rPr>
          <w:sz w:val="28"/>
          <w:szCs w:val="28"/>
        </w:rPr>
        <w:t>Prejudice, discrimination and stigma can go both ways – Don’t assume that:</w:t>
      </w:r>
    </w:p>
    <w:p w:rsidR="00EC2521" w:rsidRPr="00374C73" w:rsidRDefault="00EC2521" w:rsidP="005342B0">
      <w:pPr>
        <w:pStyle w:val="ListParagraph"/>
        <w:numPr>
          <w:ilvl w:val="0"/>
          <w:numId w:val="9"/>
        </w:numPr>
        <w:rPr>
          <w:sz w:val="28"/>
          <w:szCs w:val="28"/>
        </w:rPr>
      </w:pPr>
      <w:r w:rsidRPr="00374C73">
        <w:rPr>
          <w:sz w:val="28"/>
          <w:szCs w:val="28"/>
        </w:rPr>
        <w:t>We are treated badly because of our culture or subculture – That may not be why</w:t>
      </w:r>
    </w:p>
    <w:p w:rsidR="00EC2521" w:rsidRPr="00374C73" w:rsidRDefault="00EC2521" w:rsidP="005342B0">
      <w:pPr>
        <w:pStyle w:val="ListParagraph"/>
        <w:numPr>
          <w:ilvl w:val="0"/>
          <w:numId w:val="9"/>
        </w:numPr>
        <w:rPr>
          <w:sz w:val="28"/>
          <w:szCs w:val="28"/>
        </w:rPr>
      </w:pPr>
      <w:r w:rsidRPr="00374C73">
        <w:rPr>
          <w:sz w:val="28"/>
          <w:szCs w:val="28"/>
        </w:rPr>
        <w:t xml:space="preserve">Other people may or may not think the way we expect them to  </w:t>
      </w:r>
    </w:p>
    <w:p w:rsidR="00EC2521" w:rsidRPr="00374C73" w:rsidRDefault="00EC2521" w:rsidP="005342B0">
      <w:pPr>
        <w:pStyle w:val="ListParagraph"/>
        <w:numPr>
          <w:ilvl w:val="0"/>
          <w:numId w:val="9"/>
        </w:numPr>
        <w:rPr>
          <w:sz w:val="28"/>
          <w:szCs w:val="28"/>
        </w:rPr>
      </w:pPr>
      <w:r w:rsidRPr="00374C73">
        <w:rPr>
          <w:sz w:val="28"/>
          <w:szCs w:val="28"/>
        </w:rPr>
        <w:t>People may have all the beliefs and practices of their culture – or they may be non-traditional</w:t>
      </w:r>
    </w:p>
    <w:p w:rsidR="00EC2521" w:rsidRPr="00374C73" w:rsidRDefault="00EC2521" w:rsidP="005342B0">
      <w:pPr>
        <w:pStyle w:val="ListParagraph"/>
        <w:numPr>
          <w:ilvl w:val="0"/>
          <w:numId w:val="9"/>
        </w:numPr>
        <w:rPr>
          <w:sz w:val="28"/>
          <w:szCs w:val="28"/>
        </w:rPr>
      </w:pPr>
      <w:r w:rsidRPr="00374C73">
        <w:rPr>
          <w:sz w:val="28"/>
          <w:szCs w:val="28"/>
        </w:rPr>
        <w:t>Cultural awareness is like a journey where you will constantly be discovering interesting things about other people you see or talk to</w:t>
      </w:r>
    </w:p>
    <w:p w:rsidR="00EC2521" w:rsidRPr="00374C73" w:rsidRDefault="00EC2521" w:rsidP="005342B0">
      <w:pPr>
        <w:spacing w:after="0"/>
        <w:rPr>
          <w:b/>
          <w:sz w:val="28"/>
          <w:szCs w:val="28"/>
        </w:rPr>
      </w:pPr>
      <w:r w:rsidRPr="00374C73">
        <w:rPr>
          <w:b/>
          <w:sz w:val="28"/>
          <w:szCs w:val="28"/>
        </w:rPr>
        <w:t>A Cultural Journey</w:t>
      </w:r>
    </w:p>
    <w:p w:rsidR="00EC2521" w:rsidRPr="00374C73" w:rsidRDefault="00EC2521" w:rsidP="00EC2521">
      <w:pPr>
        <w:rPr>
          <w:sz w:val="28"/>
          <w:szCs w:val="28"/>
        </w:rPr>
      </w:pPr>
      <w:r w:rsidRPr="00374C73">
        <w:rPr>
          <w:sz w:val="28"/>
          <w:szCs w:val="28"/>
        </w:rPr>
        <w:t xml:space="preserve">Moving from Ethnocentrism (the belief that your ways are the best ways to act, believe, or behave) toward: </w:t>
      </w:r>
    </w:p>
    <w:p w:rsidR="00EC2521" w:rsidRPr="00374C73" w:rsidRDefault="00EC2521" w:rsidP="005342B0">
      <w:pPr>
        <w:pStyle w:val="ListParagraph"/>
        <w:numPr>
          <w:ilvl w:val="0"/>
          <w:numId w:val="10"/>
        </w:numPr>
        <w:rPr>
          <w:sz w:val="28"/>
          <w:szCs w:val="28"/>
        </w:rPr>
      </w:pPr>
      <w:r w:rsidRPr="00374C73">
        <w:rPr>
          <w:sz w:val="28"/>
          <w:szCs w:val="28"/>
        </w:rPr>
        <w:t>Cultural sensitivity—Using politically correct terminology, and saying things that are not offensive to others</w:t>
      </w:r>
    </w:p>
    <w:p w:rsidR="00EC2521" w:rsidRPr="00374C73" w:rsidRDefault="00EC2521" w:rsidP="005342B0">
      <w:pPr>
        <w:pStyle w:val="ListParagraph"/>
        <w:numPr>
          <w:ilvl w:val="0"/>
          <w:numId w:val="10"/>
        </w:numPr>
        <w:rPr>
          <w:sz w:val="28"/>
          <w:szCs w:val="28"/>
        </w:rPr>
      </w:pPr>
      <w:r w:rsidRPr="00374C73">
        <w:rPr>
          <w:sz w:val="28"/>
          <w:szCs w:val="28"/>
        </w:rPr>
        <w:t>Cultural awareness—Recognizing signs of diversity—foods, skin color, dress, arts, behavior, mannerisms, etc.</w:t>
      </w:r>
    </w:p>
    <w:p w:rsidR="00EC2521" w:rsidRPr="00374C73" w:rsidRDefault="00EC2521" w:rsidP="005342B0">
      <w:pPr>
        <w:pStyle w:val="ListParagraph"/>
        <w:numPr>
          <w:ilvl w:val="0"/>
          <w:numId w:val="10"/>
        </w:numPr>
        <w:rPr>
          <w:sz w:val="28"/>
          <w:szCs w:val="28"/>
        </w:rPr>
      </w:pPr>
      <w:r w:rsidRPr="00374C73">
        <w:rPr>
          <w:sz w:val="28"/>
          <w:szCs w:val="28"/>
        </w:rPr>
        <w:t>Cultural competence—Having knowledge and skills about other cultures (Communicate effectively and knowing what to ask)</w:t>
      </w:r>
    </w:p>
    <w:p w:rsidR="00EC2521" w:rsidRPr="00374C73" w:rsidRDefault="00EC2521" w:rsidP="005342B0">
      <w:pPr>
        <w:pStyle w:val="ListParagraph"/>
        <w:numPr>
          <w:ilvl w:val="0"/>
          <w:numId w:val="10"/>
        </w:numPr>
        <w:rPr>
          <w:sz w:val="28"/>
          <w:szCs w:val="28"/>
        </w:rPr>
      </w:pPr>
      <w:r w:rsidRPr="00374C73">
        <w:rPr>
          <w:sz w:val="28"/>
          <w:szCs w:val="28"/>
        </w:rPr>
        <w:t>Optional: Read and discuss Cultural Case Study (see handout) and discuss</w:t>
      </w:r>
    </w:p>
    <w:p w:rsidR="00EC2521" w:rsidRPr="00374C73" w:rsidRDefault="005342B0" w:rsidP="005342B0">
      <w:pPr>
        <w:spacing w:after="0"/>
        <w:rPr>
          <w:b/>
          <w:sz w:val="28"/>
          <w:szCs w:val="28"/>
        </w:rPr>
      </w:pPr>
      <w:r w:rsidRPr="00374C73">
        <w:rPr>
          <w:b/>
          <w:sz w:val="28"/>
          <w:szCs w:val="28"/>
        </w:rPr>
        <w:t xml:space="preserve">Mental Illness </w:t>
      </w:r>
      <w:r w:rsidR="00EC2521" w:rsidRPr="00374C73">
        <w:rPr>
          <w:b/>
          <w:sz w:val="28"/>
          <w:szCs w:val="28"/>
        </w:rPr>
        <w:t>Case Study</w:t>
      </w:r>
    </w:p>
    <w:p w:rsidR="00EC2521" w:rsidRPr="00374C73" w:rsidRDefault="00EC2521" w:rsidP="005342B0">
      <w:pPr>
        <w:pStyle w:val="ListParagraph"/>
        <w:numPr>
          <w:ilvl w:val="0"/>
          <w:numId w:val="11"/>
        </w:numPr>
        <w:rPr>
          <w:sz w:val="28"/>
          <w:szCs w:val="28"/>
        </w:rPr>
      </w:pPr>
      <w:r w:rsidRPr="00374C73">
        <w:rPr>
          <w:sz w:val="28"/>
          <w:szCs w:val="28"/>
        </w:rPr>
        <w:t>Jesse had bipolar disorder but was doing well and attending college.</w:t>
      </w:r>
    </w:p>
    <w:p w:rsidR="00EC2521" w:rsidRPr="00374C73" w:rsidRDefault="00EC2521" w:rsidP="005342B0">
      <w:pPr>
        <w:pStyle w:val="ListParagraph"/>
        <w:numPr>
          <w:ilvl w:val="0"/>
          <w:numId w:val="11"/>
        </w:numPr>
        <w:rPr>
          <w:sz w:val="28"/>
          <w:szCs w:val="28"/>
        </w:rPr>
      </w:pPr>
      <w:r w:rsidRPr="00374C73">
        <w:rPr>
          <w:sz w:val="28"/>
          <w:szCs w:val="28"/>
        </w:rPr>
        <w:t>Then she missed classes for a few days when she had a setback. When she called her instructor, he didn’t call her back.</w:t>
      </w:r>
    </w:p>
    <w:p w:rsidR="00EC2521" w:rsidRPr="00374C73" w:rsidRDefault="00EC2521" w:rsidP="005342B0">
      <w:pPr>
        <w:pStyle w:val="ListParagraph"/>
        <w:numPr>
          <w:ilvl w:val="0"/>
          <w:numId w:val="11"/>
        </w:numPr>
        <w:rPr>
          <w:sz w:val="28"/>
          <w:szCs w:val="28"/>
        </w:rPr>
      </w:pPr>
      <w:r w:rsidRPr="00374C73">
        <w:rPr>
          <w:sz w:val="28"/>
          <w:szCs w:val="28"/>
        </w:rPr>
        <w:t xml:space="preserve">She thought the instructor should have extended the assignment deadlines. </w:t>
      </w:r>
    </w:p>
    <w:p w:rsidR="00EC2521" w:rsidRPr="00374C73" w:rsidRDefault="00EC2521" w:rsidP="005342B0">
      <w:pPr>
        <w:pStyle w:val="ListParagraph"/>
        <w:numPr>
          <w:ilvl w:val="0"/>
          <w:numId w:val="11"/>
        </w:numPr>
        <w:rPr>
          <w:sz w:val="28"/>
          <w:szCs w:val="28"/>
        </w:rPr>
      </w:pPr>
      <w:r w:rsidRPr="00374C73">
        <w:rPr>
          <w:sz w:val="28"/>
          <w:szCs w:val="28"/>
        </w:rPr>
        <w:t>She said, “It’s so unfair. He is way too strict and doesn’t like me</w:t>
      </w:r>
      <w:proofErr w:type="gramStart"/>
      <w:r w:rsidRPr="00374C73">
        <w:rPr>
          <w:sz w:val="28"/>
          <w:szCs w:val="28"/>
        </w:rPr>
        <w:t>.“</w:t>
      </w:r>
      <w:proofErr w:type="gramEnd"/>
    </w:p>
    <w:p w:rsidR="00EC2521" w:rsidRPr="00374C73" w:rsidRDefault="00EC2521" w:rsidP="005342B0">
      <w:pPr>
        <w:pStyle w:val="ListParagraph"/>
        <w:numPr>
          <w:ilvl w:val="0"/>
          <w:numId w:val="11"/>
        </w:numPr>
        <w:rPr>
          <w:sz w:val="28"/>
          <w:szCs w:val="28"/>
        </w:rPr>
      </w:pPr>
      <w:r w:rsidRPr="00374C73">
        <w:rPr>
          <w:sz w:val="28"/>
          <w:szCs w:val="28"/>
        </w:rPr>
        <w:lastRenderedPageBreak/>
        <w:t xml:space="preserve">“If he knew I have a mental illness, it would just make him more prejudiced.” </w:t>
      </w:r>
    </w:p>
    <w:p w:rsidR="00EC2521" w:rsidRPr="00374C73" w:rsidRDefault="005342B0" w:rsidP="005342B0">
      <w:pPr>
        <w:spacing w:after="0"/>
        <w:rPr>
          <w:b/>
          <w:sz w:val="28"/>
          <w:szCs w:val="28"/>
        </w:rPr>
      </w:pPr>
      <w:r w:rsidRPr="00374C73">
        <w:rPr>
          <w:b/>
          <w:sz w:val="28"/>
          <w:szCs w:val="28"/>
        </w:rPr>
        <w:t>Q &amp;A:</w:t>
      </w:r>
    </w:p>
    <w:p w:rsidR="00EC2521" w:rsidRPr="00374C73" w:rsidRDefault="00EC2521" w:rsidP="00EC2521">
      <w:pPr>
        <w:rPr>
          <w:i/>
          <w:sz w:val="28"/>
          <w:szCs w:val="28"/>
        </w:rPr>
      </w:pPr>
      <w:r w:rsidRPr="00374C73">
        <w:rPr>
          <w:i/>
          <w:sz w:val="28"/>
          <w:szCs w:val="28"/>
        </w:rPr>
        <w:t>Do you think Jesse made correct assumptions?</w:t>
      </w:r>
    </w:p>
    <w:p w:rsidR="00EC2521" w:rsidRPr="00374C73" w:rsidRDefault="00EC2521" w:rsidP="00EC2521">
      <w:pPr>
        <w:rPr>
          <w:sz w:val="28"/>
          <w:szCs w:val="28"/>
        </w:rPr>
      </w:pPr>
      <w:r w:rsidRPr="00374C73">
        <w:rPr>
          <w:sz w:val="28"/>
          <w:szCs w:val="28"/>
        </w:rPr>
        <w:t xml:space="preserve">No. The instructor probably has the same rules for all students, no matter what skin color or illness they have. </w:t>
      </w:r>
    </w:p>
    <w:p w:rsidR="00EC2521" w:rsidRPr="00374C73" w:rsidRDefault="00EC2521" w:rsidP="00EC2521">
      <w:pPr>
        <w:rPr>
          <w:i/>
          <w:sz w:val="28"/>
          <w:szCs w:val="28"/>
        </w:rPr>
      </w:pPr>
      <w:r w:rsidRPr="00374C73">
        <w:rPr>
          <w:i/>
          <w:sz w:val="28"/>
          <w:szCs w:val="28"/>
        </w:rPr>
        <w:t xml:space="preserve">Do you think her expectations were realistic?  </w:t>
      </w:r>
    </w:p>
    <w:p w:rsidR="00EC2521" w:rsidRPr="00374C73" w:rsidRDefault="00EC2521" w:rsidP="00EC2521">
      <w:pPr>
        <w:rPr>
          <w:sz w:val="28"/>
          <w:szCs w:val="28"/>
        </w:rPr>
      </w:pPr>
      <w:r w:rsidRPr="00374C73">
        <w:rPr>
          <w:sz w:val="28"/>
          <w:szCs w:val="28"/>
        </w:rPr>
        <w:t xml:space="preserve">No. Unless her instructor knew she was sick, he wouldn’t be flexible. (She doesn’t have to say </w:t>
      </w:r>
      <w:r w:rsidRPr="003E7F72">
        <w:rPr>
          <w:b/>
          <w:sz w:val="28"/>
          <w:szCs w:val="28"/>
        </w:rPr>
        <w:t>exactly</w:t>
      </w:r>
      <w:r w:rsidRPr="00374C73">
        <w:rPr>
          <w:sz w:val="28"/>
          <w:szCs w:val="28"/>
        </w:rPr>
        <w:t xml:space="preserve"> what her illness was, </w:t>
      </w:r>
      <w:r w:rsidR="003E7F72">
        <w:rPr>
          <w:sz w:val="28"/>
          <w:szCs w:val="28"/>
        </w:rPr>
        <w:t>if it was uncomfortable for her</w:t>
      </w:r>
      <w:r w:rsidRPr="00374C73">
        <w:rPr>
          <w:sz w:val="28"/>
          <w:szCs w:val="28"/>
        </w:rPr>
        <w:t>.)</w:t>
      </w:r>
    </w:p>
    <w:p w:rsidR="00EC2521" w:rsidRPr="00374C73" w:rsidRDefault="00EC2521" w:rsidP="00EC2521">
      <w:pPr>
        <w:rPr>
          <w:i/>
          <w:sz w:val="28"/>
          <w:szCs w:val="28"/>
        </w:rPr>
      </w:pPr>
      <w:r w:rsidRPr="00374C73">
        <w:rPr>
          <w:i/>
          <w:sz w:val="28"/>
          <w:szCs w:val="28"/>
        </w:rPr>
        <w:t xml:space="preserve">How could she improve her chances of succeeding? </w:t>
      </w:r>
    </w:p>
    <w:p w:rsidR="00EC2521" w:rsidRPr="00374C73" w:rsidRDefault="00EC2521" w:rsidP="00EC2521">
      <w:pPr>
        <w:rPr>
          <w:sz w:val="28"/>
          <w:szCs w:val="28"/>
        </w:rPr>
      </w:pPr>
      <w:r w:rsidRPr="00374C73">
        <w:rPr>
          <w:sz w:val="28"/>
          <w:szCs w:val="28"/>
        </w:rPr>
        <w:t xml:space="preserve">Repeat calls to make sure they got your message.  Try to keep a positive attitude and not jump to conclusions.  </w:t>
      </w:r>
    </w:p>
    <w:p w:rsidR="00EC2521" w:rsidRPr="00374C73" w:rsidRDefault="00EC2521" w:rsidP="00EC2521">
      <w:pPr>
        <w:rPr>
          <w:sz w:val="28"/>
          <w:szCs w:val="28"/>
        </w:rPr>
      </w:pPr>
      <w:r w:rsidRPr="00374C73">
        <w:rPr>
          <w:sz w:val="28"/>
          <w:szCs w:val="28"/>
        </w:rPr>
        <w:t>People may assume they are being treated unfairly, but many people have similar experiences.</w:t>
      </w:r>
    </w:p>
    <w:p w:rsidR="00EC2521" w:rsidRPr="00374C73" w:rsidRDefault="00EC2521" w:rsidP="005342B0">
      <w:pPr>
        <w:spacing w:after="0"/>
        <w:rPr>
          <w:b/>
          <w:sz w:val="28"/>
          <w:szCs w:val="28"/>
        </w:rPr>
      </w:pPr>
      <w:r w:rsidRPr="00374C73">
        <w:rPr>
          <w:b/>
          <w:sz w:val="28"/>
          <w:szCs w:val="28"/>
        </w:rPr>
        <w:t>What is Culture Care?</w:t>
      </w:r>
    </w:p>
    <w:p w:rsidR="00EC2521" w:rsidRPr="00374C73" w:rsidRDefault="00EC2521" w:rsidP="005342B0">
      <w:pPr>
        <w:pStyle w:val="ListParagraph"/>
        <w:numPr>
          <w:ilvl w:val="0"/>
          <w:numId w:val="12"/>
        </w:numPr>
        <w:rPr>
          <w:sz w:val="28"/>
          <w:szCs w:val="28"/>
        </w:rPr>
      </w:pPr>
      <w:r w:rsidRPr="00374C73">
        <w:rPr>
          <w:sz w:val="28"/>
          <w:szCs w:val="28"/>
        </w:rPr>
        <w:t>Culturally appropriate help, support, and caring behaviors toward self or others</w:t>
      </w:r>
    </w:p>
    <w:p w:rsidR="00EC2521" w:rsidRPr="00374C73" w:rsidRDefault="00EC2521" w:rsidP="005342B0">
      <w:pPr>
        <w:pStyle w:val="ListParagraph"/>
        <w:numPr>
          <w:ilvl w:val="0"/>
          <w:numId w:val="12"/>
        </w:numPr>
        <w:rPr>
          <w:sz w:val="28"/>
          <w:szCs w:val="28"/>
        </w:rPr>
      </w:pPr>
      <w:r w:rsidRPr="00374C73">
        <w:rPr>
          <w:sz w:val="28"/>
          <w:szCs w:val="28"/>
        </w:rPr>
        <w:t>Care that is focused on improving health</w:t>
      </w:r>
    </w:p>
    <w:p w:rsidR="00EC2521" w:rsidRPr="00374C73" w:rsidRDefault="00EC2521" w:rsidP="005342B0">
      <w:pPr>
        <w:pStyle w:val="ListParagraph"/>
        <w:numPr>
          <w:ilvl w:val="0"/>
          <w:numId w:val="12"/>
        </w:numPr>
        <w:rPr>
          <w:sz w:val="28"/>
          <w:szCs w:val="28"/>
        </w:rPr>
      </w:pPr>
      <w:r w:rsidRPr="00374C73">
        <w:rPr>
          <w:sz w:val="28"/>
          <w:szCs w:val="28"/>
        </w:rPr>
        <w:t>Examples of caring in some cultures may include:</w:t>
      </w:r>
    </w:p>
    <w:p w:rsidR="00EC2521" w:rsidRPr="00374C73" w:rsidRDefault="00EC2521" w:rsidP="005342B0">
      <w:pPr>
        <w:pStyle w:val="ListParagraph"/>
        <w:numPr>
          <w:ilvl w:val="0"/>
          <w:numId w:val="12"/>
        </w:numPr>
        <w:rPr>
          <w:sz w:val="28"/>
          <w:szCs w:val="28"/>
        </w:rPr>
      </w:pPr>
      <w:r w:rsidRPr="00374C73">
        <w:rPr>
          <w:sz w:val="28"/>
          <w:szCs w:val="28"/>
        </w:rPr>
        <w:t>Adapting to/accommodating others</w:t>
      </w:r>
    </w:p>
    <w:p w:rsidR="00EC2521" w:rsidRPr="00374C73" w:rsidRDefault="00EC2521" w:rsidP="005342B0">
      <w:pPr>
        <w:pStyle w:val="ListParagraph"/>
        <w:numPr>
          <w:ilvl w:val="0"/>
          <w:numId w:val="12"/>
        </w:numPr>
        <w:rPr>
          <w:sz w:val="28"/>
          <w:szCs w:val="28"/>
        </w:rPr>
      </w:pPr>
      <w:r w:rsidRPr="00374C73">
        <w:rPr>
          <w:sz w:val="28"/>
          <w:szCs w:val="28"/>
        </w:rPr>
        <w:t>Being nonassertive or dependent</w:t>
      </w:r>
    </w:p>
    <w:p w:rsidR="00EC2521" w:rsidRPr="00374C73" w:rsidRDefault="00EC2521" w:rsidP="005342B0">
      <w:pPr>
        <w:pStyle w:val="ListParagraph"/>
        <w:numPr>
          <w:ilvl w:val="0"/>
          <w:numId w:val="12"/>
        </w:numPr>
        <w:rPr>
          <w:sz w:val="28"/>
          <w:szCs w:val="28"/>
        </w:rPr>
      </w:pPr>
      <w:r w:rsidRPr="00374C73">
        <w:rPr>
          <w:sz w:val="28"/>
          <w:szCs w:val="28"/>
        </w:rPr>
        <w:t>Being watchful/protective</w:t>
      </w:r>
    </w:p>
    <w:p w:rsidR="00EC2521" w:rsidRPr="00374C73" w:rsidRDefault="00EC2521" w:rsidP="005342B0">
      <w:pPr>
        <w:pStyle w:val="ListParagraph"/>
        <w:numPr>
          <w:ilvl w:val="0"/>
          <w:numId w:val="12"/>
        </w:numPr>
        <w:rPr>
          <w:sz w:val="28"/>
          <w:szCs w:val="28"/>
        </w:rPr>
      </w:pPr>
      <w:r w:rsidRPr="00374C73">
        <w:rPr>
          <w:sz w:val="28"/>
          <w:szCs w:val="28"/>
        </w:rPr>
        <w:t>Eating the right foods</w:t>
      </w:r>
    </w:p>
    <w:p w:rsidR="00EC2521" w:rsidRPr="00374C73" w:rsidRDefault="00EC2521" w:rsidP="005342B0">
      <w:pPr>
        <w:pStyle w:val="ListParagraph"/>
        <w:numPr>
          <w:ilvl w:val="0"/>
          <w:numId w:val="12"/>
        </w:numPr>
        <w:rPr>
          <w:sz w:val="28"/>
          <w:szCs w:val="28"/>
        </w:rPr>
      </w:pPr>
      <w:r w:rsidRPr="00374C73">
        <w:rPr>
          <w:sz w:val="28"/>
          <w:szCs w:val="28"/>
        </w:rPr>
        <w:t>Harmony/wholeness</w:t>
      </w:r>
    </w:p>
    <w:p w:rsidR="00EC2521" w:rsidRPr="00374C73" w:rsidRDefault="00EC2521" w:rsidP="005342B0">
      <w:pPr>
        <w:spacing w:after="0"/>
        <w:rPr>
          <w:b/>
          <w:sz w:val="28"/>
          <w:szCs w:val="28"/>
        </w:rPr>
      </w:pPr>
      <w:r w:rsidRPr="00374C73">
        <w:rPr>
          <w:b/>
          <w:sz w:val="28"/>
          <w:szCs w:val="28"/>
        </w:rPr>
        <w:t>Optional Learning Activity</w:t>
      </w:r>
    </w:p>
    <w:p w:rsidR="00EC2521" w:rsidRPr="00374C73" w:rsidRDefault="00EC2521" w:rsidP="00EC2521">
      <w:pPr>
        <w:rPr>
          <w:sz w:val="28"/>
          <w:szCs w:val="28"/>
        </w:rPr>
      </w:pPr>
      <w:r w:rsidRPr="00374C73">
        <w:rPr>
          <w:sz w:val="28"/>
          <w:szCs w:val="28"/>
        </w:rPr>
        <w:t>Using the Culture Care Meanings Checklist, mark the words that show caring in your culture</w:t>
      </w:r>
    </w:p>
    <w:p w:rsidR="00EC2521" w:rsidRPr="00374C73" w:rsidRDefault="005342B0" w:rsidP="00EC2521">
      <w:pPr>
        <w:rPr>
          <w:sz w:val="28"/>
          <w:szCs w:val="28"/>
        </w:rPr>
      </w:pPr>
      <w:r w:rsidRPr="00374C73">
        <w:rPr>
          <w:sz w:val="28"/>
          <w:szCs w:val="28"/>
        </w:rPr>
        <w:t>Discuss the</w:t>
      </w:r>
      <w:r w:rsidR="00EC2521" w:rsidRPr="00374C73">
        <w:rPr>
          <w:sz w:val="28"/>
          <w:szCs w:val="28"/>
        </w:rPr>
        <w:t xml:space="preserve"> similarities and differences from person to person</w:t>
      </w:r>
    </w:p>
    <w:p w:rsidR="00EC2521" w:rsidRPr="00374C73" w:rsidRDefault="00EC2521" w:rsidP="00EC2521">
      <w:pPr>
        <w:rPr>
          <w:sz w:val="28"/>
          <w:szCs w:val="28"/>
        </w:rPr>
      </w:pPr>
      <w:r w:rsidRPr="00374C73">
        <w:rPr>
          <w:sz w:val="28"/>
          <w:szCs w:val="28"/>
        </w:rPr>
        <w:lastRenderedPageBreak/>
        <w:t>The biggest reason for differences is a person’s culture and upbringing</w:t>
      </w:r>
    </w:p>
    <w:p w:rsidR="00EC2521" w:rsidRPr="00374C73" w:rsidRDefault="00EC2521" w:rsidP="00EC2521">
      <w:pPr>
        <w:rPr>
          <w:sz w:val="28"/>
          <w:szCs w:val="28"/>
        </w:rPr>
      </w:pPr>
      <w:r w:rsidRPr="00374C73">
        <w:rPr>
          <w:sz w:val="28"/>
          <w:szCs w:val="28"/>
        </w:rPr>
        <w:t>We should not generalize, form stereotypes, or assume that people of a certain culture or ethnicity are the same</w:t>
      </w:r>
    </w:p>
    <w:p w:rsidR="00EC2521" w:rsidRPr="00374C73" w:rsidRDefault="00EC2521" w:rsidP="00EC2521">
      <w:pPr>
        <w:rPr>
          <w:sz w:val="28"/>
          <w:szCs w:val="28"/>
        </w:rPr>
      </w:pPr>
      <w:r w:rsidRPr="00374C73">
        <w:rPr>
          <w:sz w:val="28"/>
          <w:szCs w:val="28"/>
        </w:rPr>
        <w:t>Instead, become more aware of cultural variations and grow to value them</w:t>
      </w:r>
    </w:p>
    <w:p w:rsidR="00EC2521" w:rsidRPr="00374C73" w:rsidRDefault="00EC2521" w:rsidP="005342B0">
      <w:pPr>
        <w:spacing w:after="0"/>
        <w:rPr>
          <w:b/>
          <w:sz w:val="28"/>
          <w:szCs w:val="28"/>
        </w:rPr>
      </w:pPr>
      <w:r w:rsidRPr="00374C73">
        <w:rPr>
          <w:b/>
          <w:sz w:val="28"/>
          <w:szCs w:val="28"/>
        </w:rPr>
        <w:t>What Are Cultural Variations?</w:t>
      </w:r>
    </w:p>
    <w:p w:rsidR="00EC2521" w:rsidRPr="00374C73" w:rsidRDefault="00EC2521" w:rsidP="005342B0">
      <w:pPr>
        <w:pStyle w:val="ListParagraph"/>
        <w:numPr>
          <w:ilvl w:val="0"/>
          <w:numId w:val="13"/>
        </w:numPr>
        <w:rPr>
          <w:sz w:val="28"/>
          <w:szCs w:val="28"/>
        </w:rPr>
      </w:pPr>
      <w:r w:rsidRPr="00374C73">
        <w:rPr>
          <w:sz w:val="28"/>
          <w:szCs w:val="28"/>
        </w:rPr>
        <w:t>Environmental Control</w:t>
      </w:r>
    </w:p>
    <w:p w:rsidR="00EC2521" w:rsidRPr="00374C73" w:rsidRDefault="00EC2521" w:rsidP="005342B0">
      <w:pPr>
        <w:pStyle w:val="ListParagraph"/>
        <w:numPr>
          <w:ilvl w:val="0"/>
          <w:numId w:val="13"/>
        </w:numPr>
        <w:rPr>
          <w:sz w:val="28"/>
          <w:szCs w:val="28"/>
        </w:rPr>
      </w:pPr>
      <w:r w:rsidRPr="00374C73">
        <w:rPr>
          <w:sz w:val="28"/>
          <w:szCs w:val="28"/>
        </w:rPr>
        <w:t>Beliefs of health/illness/spirituality</w:t>
      </w:r>
    </w:p>
    <w:p w:rsidR="00EC2521" w:rsidRPr="00374C73" w:rsidRDefault="00EC2521" w:rsidP="005342B0">
      <w:pPr>
        <w:pStyle w:val="ListParagraph"/>
        <w:numPr>
          <w:ilvl w:val="0"/>
          <w:numId w:val="13"/>
        </w:numPr>
        <w:rPr>
          <w:sz w:val="28"/>
          <w:szCs w:val="28"/>
        </w:rPr>
      </w:pPr>
      <w:r w:rsidRPr="00374C73">
        <w:rPr>
          <w:sz w:val="28"/>
          <w:szCs w:val="28"/>
        </w:rPr>
        <w:t>Health traditions/folk medicine</w:t>
      </w:r>
    </w:p>
    <w:p w:rsidR="00EC2521" w:rsidRPr="00374C73" w:rsidRDefault="00EC2521" w:rsidP="005342B0">
      <w:pPr>
        <w:pStyle w:val="ListParagraph"/>
        <w:numPr>
          <w:ilvl w:val="0"/>
          <w:numId w:val="13"/>
        </w:numPr>
        <w:rPr>
          <w:sz w:val="28"/>
          <w:szCs w:val="28"/>
        </w:rPr>
      </w:pPr>
      <w:r w:rsidRPr="00374C73">
        <w:rPr>
          <w:sz w:val="28"/>
          <w:szCs w:val="28"/>
        </w:rPr>
        <w:t>Biological variations</w:t>
      </w:r>
    </w:p>
    <w:p w:rsidR="00EC2521" w:rsidRPr="00374C73" w:rsidRDefault="00EC2521" w:rsidP="005342B0">
      <w:pPr>
        <w:pStyle w:val="ListParagraph"/>
        <w:numPr>
          <w:ilvl w:val="0"/>
          <w:numId w:val="13"/>
        </w:numPr>
        <w:rPr>
          <w:sz w:val="28"/>
          <w:szCs w:val="28"/>
        </w:rPr>
      </w:pPr>
      <w:r w:rsidRPr="00374C73">
        <w:rPr>
          <w:sz w:val="28"/>
          <w:szCs w:val="28"/>
        </w:rPr>
        <w:t>Physical and genetic differences</w:t>
      </w:r>
    </w:p>
    <w:p w:rsidR="00EC2521" w:rsidRPr="00374C73" w:rsidRDefault="00EC2521" w:rsidP="005342B0">
      <w:pPr>
        <w:pStyle w:val="ListParagraph"/>
        <w:numPr>
          <w:ilvl w:val="0"/>
          <w:numId w:val="13"/>
        </w:numPr>
        <w:rPr>
          <w:sz w:val="28"/>
          <w:szCs w:val="28"/>
        </w:rPr>
      </w:pPr>
      <w:r w:rsidRPr="00374C73">
        <w:rPr>
          <w:sz w:val="28"/>
          <w:szCs w:val="28"/>
        </w:rPr>
        <w:t>Social organization</w:t>
      </w:r>
    </w:p>
    <w:p w:rsidR="00EC2521" w:rsidRPr="00374C73" w:rsidRDefault="00EC2521" w:rsidP="005342B0">
      <w:pPr>
        <w:pStyle w:val="ListParagraph"/>
        <w:numPr>
          <w:ilvl w:val="0"/>
          <w:numId w:val="13"/>
        </w:numPr>
        <w:rPr>
          <w:sz w:val="28"/>
          <w:szCs w:val="28"/>
        </w:rPr>
      </w:pPr>
      <w:r w:rsidRPr="00374C73">
        <w:rPr>
          <w:sz w:val="28"/>
          <w:szCs w:val="28"/>
        </w:rPr>
        <w:t>Family and social groups (religious/ethnic)</w:t>
      </w:r>
    </w:p>
    <w:p w:rsidR="00EC2521" w:rsidRPr="00374C73" w:rsidRDefault="00EC2521" w:rsidP="005342B0">
      <w:pPr>
        <w:pStyle w:val="ListParagraph"/>
        <w:numPr>
          <w:ilvl w:val="0"/>
          <w:numId w:val="13"/>
        </w:numPr>
        <w:rPr>
          <w:sz w:val="28"/>
          <w:szCs w:val="28"/>
        </w:rPr>
      </w:pPr>
      <w:r w:rsidRPr="00374C73">
        <w:rPr>
          <w:sz w:val="28"/>
          <w:szCs w:val="28"/>
        </w:rPr>
        <w:t>Communication (verbal and non-verbal)</w:t>
      </w:r>
    </w:p>
    <w:p w:rsidR="00EC2521" w:rsidRPr="00374C73" w:rsidRDefault="00EC2521" w:rsidP="005342B0">
      <w:pPr>
        <w:pStyle w:val="ListParagraph"/>
        <w:numPr>
          <w:ilvl w:val="0"/>
          <w:numId w:val="13"/>
        </w:numPr>
        <w:rPr>
          <w:sz w:val="28"/>
          <w:szCs w:val="28"/>
        </w:rPr>
      </w:pPr>
      <w:r w:rsidRPr="00374C73">
        <w:rPr>
          <w:sz w:val="28"/>
          <w:szCs w:val="28"/>
        </w:rPr>
        <w:t>Space (personal space/distance)</w:t>
      </w:r>
    </w:p>
    <w:p w:rsidR="00EC2521" w:rsidRPr="00374C73" w:rsidRDefault="00EC2521" w:rsidP="005342B0">
      <w:pPr>
        <w:pStyle w:val="ListParagraph"/>
        <w:numPr>
          <w:ilvl w:val="0"/>
          <w:numId w:val="13"/>
        </w:numPr>
        <w:rPr>
          <w:sz w:val="28"/>
          <w:szCs w:val="28"/>
        </w:rPr>
      </w:pPr>
      <w:r w:rsidRPr="00374C73">
        <w:rPr>
          <w:sz w:val="28"/>
          <w:szCs w:val="28"/>
        </w:rPr>
        <w:t xml:space="preserve">Time (Some cultures don’t care about being on time)  </w:t>
      </w:r>
    </w:p>
    <w:p w:rsidR="00EC2521" w:rsidRPr="003E7F72" w:rsidRDefault="00EC2521" w:rsidP="00EC2521">
      <w:pPr>
        <w:rPr>
          <w:sz w:val="20"/>
          <w:szCs w:val="20"/>
        </w:rPr>
      </w:pPr>
      <w:proofErr w:type="gramStart"/>
      <w:r w:rsidRPr="003E7F72">
        <w:rPr>
          <w:sz w:val="20"/>
          <w:szCs w:val="20"/>
        </w:rPr>
        <w:t xml:space="preserve">Giger, J.N. &amp; </w:t>
      </w:r>
      <w:proofErr w:type="spellStart"/>
      <w:r w:rsidRPr="003E7F72">
        <w:rPr>
          <w:sz w:val="20"/>
          <w:szCs w:val="20"/>
        </w:rPr>
        <w:t>Davidhizar</w:t>
      </w:r>
      <w:proofErr w:type="spellEnd"/>
      <w:r w:rsidRPr="003E7F72">
        <w:rPr>
          <w:sz w:val="20"/>
          <w:szCs w:val="20"/>
        </w:rPr>
        <w:t>, R.E. (1995).</w:t>
      </w:r>
      <w:proofErr w:type="gramEnd"/>
      <w:r w:rsidRPr="003E7F72">
        <w:rPr>
          <w:sz w:val="20"/>
          <w:szCs w:val="20"/>
        </w:rPr>
        <w:t xml:space="preserve"> Transcultural nursing assessment and intervention (2nd </w:t>
      </w:r>
      <w:proofErr w:type="gramStart"/>
      <w:r w:rsidRPr="003E7F72">
        <w:rPr>
          <w:sz w:val="20"/>
          <w:szCs w:val="20"/>
        </w:rPr>
        <w:t>ed</w:t>
      </w:r>
      <w:proofErr w:type="gramEnd"/>
      <w:r w:rsidRPr="003E7F72">
        <w:rPr>
          <w:sz w:val="20"/>
          <w:szCs w:val="20"/>
        </w:rPr>
        <w:t>.). St. Louis: Mosby.</w:t>
      </w:r>
    </w:p>
    <w:p w:rsidR="00EC2521" w:rsidRPr="00374C73" w:rsidRDefault="00EC2521" w:rsidP="005342B0">
      <w:pPr>
        <w:spacing w:after="0"/>
        <w:rPr>
          <w:b/>
          <w:sz w:val="28"/>
          <w:szCs w:val="28"/>
        </w:rPr>
      </w:pPr>
      <w:r w:rsidRPr="00374C73">
        <w:rPr>
          <w:b/>
          <w:sz w:val="28"/>
          <w:szCs w:val="28"/>
        </w:rPr>
        <w:t>Effects of Culture on Health</w:t>
      </w:r>
    </w:p>
    <w:p w:rsidR="00EC2521" w:rsidRPr="00374C73" w:rsidRDefault="00EC2521" w:rsidP="008564E5">
      <w:pPr>
        <w:pStyle w:val="ListParagraph"/>
        <w:numPr>
          <w:ilvl w:val="0"/>
          <w:numId w:val="14"/>
        </w:numPr>
        <w:rPr>
          <w:sz w:val="28"/>
          <w:szCs w:val="28"/>
        </w:rPr>
      </w:pPr>
      <w:r w:rsidRPr="00374C73">
        <w:rPr>
          <w:sz w:val="28"/>
          <w:szCs w:val="28"/>
        </w:rPr>
        <w:t>People may use alternative ways of health care based on their culture</w:t>
      </w:r>
    </w:p>
    <w:p w:rsidR="00EC2521" w:rsidRPr="00374C73" w:rsidRDefault="00EC2521" w:rsidP="008564E5">
      <w:pPr>
        <w:pStyle w:val="ListParagraph"/>
        <w:numPr>
          <w:ilvl w:val="0"/>
          <w:numId w:val="14"/>
        </w:numPr>
        <w:rPr>
          <w:sz w:val="28"/>
          <w:szCs w:val="28"/>
        </w:rPr>
      </w:pPr>
      <w:r w:rsidRPr="00374C73">
        <w:rPr>
          <w:sz w:val="28"/>
          <w:szCs w:val="28"/>
        </w:rPr>
        <w:t xml:space="preserve">In some cultures, traditional or folk beliefs are used to explain illness </w:t>
      </w:r>
    </w:p>
    <w:p w:rsidR="00EC2521" w:rsidRPr="00374C73" w:rsidRDefault="00EC2521" w:rsidP="008564E5">
      <w:pPr>
        <w:pStyle w:val="ListParagraph"/>
        <w:numPr>
          <w:ilvl w:val="0"/>
          <w:numId w:val="14"/>
        </w:numPr>
        <w:rPr>
          <w:sz w:val="28"/>
          <w:szCs w:val="28"/>
        </w:rPr>
      </w:pPr>
      <w:r w:rsidRPr="00374C73">
        <w:rPr>
          <w:sz w:val="28"/>
          <w:szCs w:val="28"/>
        </w:rPr>
        <w:t>Treatments and care for illness may be based on cultural beliefs and practices</w:t>
      </w:r>
    </w:p>
    <w:p w:rsidR="00EC2521" w:rsidRPr="00374C73" w:rsidRDefault="00EC2521" w:rsidP="008564E5">
      <w:pPr>
        <w:pStyle w:val="ListParagraph"/>
        <w:numPr>
          <w:ilvl w:val="0"/>
          <w:numId w:val="14"/>
        </w:numPr>
        <w:rPr>
          <w:sz w:val="28"/>
          <w:szCs w:val="28"/>
        </w:rPr>
      </w:pPr>
      <w:r w:rsidRPr="00374C73">
        <w:rPr>
          <w:sz w:val="28"/>
          <w:szCs w:val="28"/>
        </w:rPr>
        <w:t>Sometimes, people use modern medicine combined with traditional, folk remedies</w:t>
      </w:r>
    </w:p>
    <w:p w:rsidR="00EC2521" w:rsidRPr="00374C73" w:rsidRDefault="00EC2521" w:rsidP="008564E5">
      <w:pPr>
        <w:pStyle w:val="ListParagraph"/>
        <w:numPr>
          <w:ilvl w:val="0"/>
          <w:numId w:val="14"/>
        </w:numPr>
        <w:rPr>
          <w:sz w:val="28"/>
          <w:szCs w:val="28"/>
        </w:rPr>
      </w:pPr>
      <w:r w:rsidRPr="00374C73">
        <w:rPr>
          <w:sz w:val="28"/>
          <w:szCs w:val="28"/>
        </w:rPr>
        <w:t>Discussion: What are some examples of traditional things you do when you feel sick?</w:t>
      </w:r>
    </w:p>
    <w:p w:rsidR="00EC2521" w:rsidRPr="00374C73" w:rsidRDefault="00EC2521" w:rsidP="008564E5">
      <w:pPr>
        <w:spacing w:after="0"/>
        <w:rPr>
          <w:b/>
          <w:sz w:val="28"/>
          <w:szCs w:val="28"/>
        </w:rPr>
      </w:pPr>
      <w:r w:rsidRPr="00374C73">
        <w:rPr>
          <w:b/>
          <w:sz w:val="28"/>
          <w:szCs w:val="28"/>
        </w:rPr>
        <w:t>Effects of Culture on Health Decisions</w:t>
      </w:r>
    </w:p>
    <w:p w:rsidR="00EC2521" w:rsidRPr="00374C73" w:rsidRDefault="00EC2521" w:rsidP="008564E5">
      <w:pPr>
        <w:pStyle w:val="ListParagraph"/>
        <w:numPr>
          <w:ilvl w:val="0"/>
          <w:numId w:val="15"/>
        </w:numPr>
        <w:rPr>
          <w:sz w:val="28"/>
          <w:szCs w:val="28"/>
        </w:rPr>
      </w:pPr>
      <w:r w:rsidRPr="00374C73">
        <w:rPr>
          <w:sz w:val="28"/>
          <w:szCs w:val="28"/>
        </w:rPr>
        <w:t>Social and cultural factors may shape health-related experience, and whether people seek medical treatment:</w:t>
      </w:r>
    </w:p>
    <w:p w:rsidR="00EC2521" w:rsidRPr="00374C73" w:rsidRDefault="00EC2521" w:rsidP="008564E5">
      <w:pPr>
        <w:pStyle w:val="ListParagraph"/>
        <w:numPr>
          <w:ilvl w:val="0"/>
          <w:numId w:val="15"/>
        </w:numPr>
        <w:rPr>
          <w:sz w:val="28"/>
          <w:szCs w:val="28"/>
        </w:rPr>
      </w:pPr>
      <w:r w:rsidRPr="00374C73">
        <w:rPr>
          <w:sz w:val="28"/>
          <w:szCs w:val="28"/>
        </w:rPr>
        <w:t>People may believe, “It’s out of my hands”,  or “It’s in God’s hands”</w:t>
      </w:r>
    </w:p>
    <w:p w:rsidR="00EC2521" w:rsidRPr="00374C73" w:rsidRDefault="00EC2521" w:rsidP="008564E5">
      <w:pPr>
        <w:pStyle w:val="ListParagraph"/>
        <w:numPr>
          <w:ilvl w:val="0"/>
          <w:numId w:val="15"/>
        </w:numPr>
        <w:rPr>
          <w:sz w:val="28"/>
          <w:szCs w:val="28"/>
        </w:rPr>
      </w:pPr>
      <w:r w:rsidRPr="00374C73">
        <w:rPr>
          <w:sz w:val="28"/>
          <w:szCs w:val="28"/>
        </w:rPr>
        <w:lastRenderedPageBreak/>
        <w:t>In some cultures, health decisions are made by leaders, elders, extended family, head of household, or others (instead of the individual who is ill)</w:t>
      </w:r>
    </w:p>
    <w:p w:rsidR="00EC2521" w:rsidRPr="00374C73" w:rsidRDefault="00EC2521" w:rsidP="008564E5">
      <w:pPr>
        <w:pStyle w:val="ListParagraph"/>
        <w:numPr>
          <w:ilvl w:val="0"/>
          <w:numId w:val="15"/>
        </w:numPr>
        <w:rPr>
          <w:sz w:val="28"/>
          <w:szCs w:val="28"/>
        </w:rPr>
      </w:pPr>
      <w:r w:rsidRPr="00374C73">
        <w:rPr>
          <w:sz w:val="28"/>
          <w:szCs w:val="28"/>
        </w:rPr>
        <w:t>Discussion: Do you value your independence so much that it is hard for you to ask for help from your family?</w:t>
      </w:r>
    </w:p>
    <w:p w:rsidR="00EC2521" w:rsidRPr="00374C73" w:rsidRDefault="008564E5" w:rsidP="008564E5">
      <w:pPr>
        <w:spacing w:after="0"/>
        <w:rPr>
          <w:b/>
          <w:sz w:val="28"/>
          <w:szCs w:val="28"/>
        </w:rPr>
      </w:pPr>
      <w:r w:rsidRPr="00374C73">
        <w:rPr>
          <w:b/>
          <w:sz w:val="28"/>
          <w:szCs w:val="28"/>
        </w:rPr>
        <w:t xml:space="preserve">Mental Health </w:t>
      </w:r>
      <w:r w:rsidR="00EC2521" w:rsidRPr="00374C73">
        <w:rPr>
          <w:b/>
          <w:sz w:val="28"/>
          <w:szCs w:val="28"/>
        </w:rPr>
        <w:t>Case Study</w:t>
      </w:r>
    </w:p>
    <w:p w:rsidR="00EC2521" w:rsidRPr="00374C73" w:rsidRDefault="00EC2521" w:rsidP="008564E5">
      <w:pPr>
        <w:pStyle w:val="ListParagraph"/>
        <w:numPr>
          <w:ilvl w:val="0"/>
          <w:numId w:val="16"/>
        </w:numPr>
        <w:rPr>
          <w:sz w:val="28"/>
          <w:szCs w:val="28"/>
        </w:rPr>
      </w:pPr>
      <w:r w:rsidRPr="00374C73">
        <w:rPr>
          <w:sz w:val="28"/>
          <w:szCs w:val="28"/>
        </w:rPr>
        <w:t xml:space="preserve">Lisa had problems at school and at home because of wide mood swings </w:t>
      </w:r>
    </w:p>
    <w:p w:rsidR="00EC2521" w:rsidRPr="00374C73" w:rsidRDefault="00EC2521" w:rsidP="008564E5">
      <w:pPr>
        <w:pStyle w:val="ListParagraph"/>
        <w:numPr>
          <w:ilvl w:val="0"/>
          <w:numId w:val="16"/>
        </w:numPr>
        <w:rPr>
          <w:sz w:val="28"/>
          <w:szCs w:val="28"/>
        </w:rPr>
      </w:pPr>
      <w:r w:rsidRPr="00374C73">
        <w:rPr>
          <w:sz w:val="28"/>
          <w:szCs w:val="28"/>
        </w:rPr>
        <w:t>She suffered silently with deep depression, and believed that seeking help for a mental health problem was different than seeing the doctor for a physical illness</w:t>
      </w:r>
    </w:p>
    <w:p w:rsidR="00EC2521" w:rsidRPr="00374C73" w:rsidRDefault="00EC2521" w:rsidP="008564E5">
      <w:pPr>
        <w:pStyle w:val="ListParagraph"/>
        <w:numPr>
          <w:ilvl w:val="0"/>
          <w:numId w:val="16"/>
        </w:numPr>
        <w:rPr>
          <w:sz w:val="28"/>
          <w:szCs w:val="28"/>
        </w:rPr>
      </w:pPr>
      <w:r w:rsidRPr="00374C73">
        <w:rPr>
          <w:sz w:val="28"/>
          <w:szCs w:val="28"/>
        </w:rPr>
        <w:t>Lisa felt “stuck” from fear of stigma and discrimination</w:t>
      </w:r>
    </w:p>
    <w:p w:rsidR="00EC2521" w:rsidRPr="00374C73" w:rsidRDefault="00EC2521" w:rsidP="008564E5">
      <w:pPr>
        <w:pStyle w:val="ListParagraph"/>
        <w:numPr>
          <w:ilvl w:val="0"/>
          <w:numId w:val="16"/>
        </w:numPr>
        <w:rPr>
          <w:sz w:val="28"/>
          <w:szCs w:val="28"/>
        </w:rPr>
      </w:pPr>
      <w:r w:rsidRPr="00374C73">
        <w:rPr>
          <w:sz w:val="28"/>
          <w:szCs w:val="28"/>
        </w:rPr>
        <w:t>Her culture believed mental illness brought shame on her family, so she resisted getting treatment as long as she could</w:t>
      </w:r>
    </w:p>
    <w:p w:rsidR="00EC2521" w:rsidRPr="00374C73" w:rsidRDefault="00EC2521" w:rsidP="008564E5">
      <w:pPr>
        <w:pStyle w:val="ListParagraph"/>
        <w:numPr>
          <w:ilvl w:val="0"/>
          <w:numId w:val="16"/>
        </w:numPr>
        <w:rPr>
          <w:sz w:val="28"/>
          <w:szCs w:val="28"/>
        </w:rPr>
      </w:pPr>
      <w:r w:rsidRPr="00374C73">
        <w:rPr>
          <w:sz w:val="28"/>
          <w:szCs w:val="28"/>
        </w:rPr>
        <w:t>Sadly, many people feel that way about mental illness, although negative attitudes may be slowly changing</w:t>
      </w:r>
    </w:p>
    <w:p w:rsidR="00EC2521" w:rsidRPr="00374C73" w:rsidRDefault="00EC2521" w:rsidP="008564E5">
      <w:pPr>
        <w:spacing w:after="0"/>
        <w:rPr>
          <w:b/>
          <w:sz w:val="28"/>
          <w:szCs w:val="28"/>
        </w:rPr>
      </w:pPr>
      <w:r w:rsidRPr="00374C73">
        <w:rPr>
          <w:b/>
          <w:sz w:val="28"/>
          <w:szCs w:val="28"/>
        </w:rPr>
        <w:t>How Does Culture Influence a Crisis?</w:t>
      </w:r>
    </w:p>
    <w:p w:rsidR="00EC2521" w:rsidRPr="00374C73" w:rsidRDefault="00EC2521" w:rsidP="008564E5">
      <w:pPr>
        <w:pStyle w:val="ListParagraph"/>
        <w:numPr>
          <w:ilvl w:val="0"/>
          <w:numId w:val="17"/>
        </w:numPr>
        <w:rPr>
          <w:sz w:val="28"/>
          <w:szCs w:val="28"/>
        </w:rPr>
      </w:pPr>
      <w:r w:rsidRPr="00374C73">
        <w:rPr>
          <w:sz w:val="28"/>
          <w:szCs w:val="28"/>
        </w:rPr>
        <w:t>By not seeking help, Lisa was at risk of having a crisis</w:t>
      </w:r>
    </w:p>
    <w:p w:rsidR="00EC2521" w:rsidRPr="00374C73" w:rsidRDefault="00EC2521" w:rsidP="008564E5">
      <w:pPr>
        <w:pStyle w:val="ListParagraph"/>
        <w:numPr>
          <w:ilvl w:val="0"/>
          <w:numId w:val="17"/>
        </w:numPr>
        <w:rPr>
          <w:sz w:val="28"/>
          <w:szCs w:val="28"/>
        </w:rPr>
      </w:pPr>
      <w:r w:rsidRPr="00374C73">
        <w:rPr>
          <w:sz w:val="28"/>
          <w:szCs w:val="28"/>
        </w:rPr>
        <w:t>Her beliefs affected the way she thought about her situation, perhaps feeling more threatened</w:t>
      </w:r>
    </w:p>
    <w:p w:rsidR="00EC2521" w:rsidRPr="00374C73" w:rsidRDefault="00EC2521" w:rsidP="008564E5">
      <w:pPr>
        <w:pStyle w:val="ListParagraph"/>
        <w:numPr>
          <w:ilvl w:val="0"/>
          <w:numId w:val="17"/>
        </w:numPr>
        <w:rPr>
          <w:sz w:val="28"/>
          <w:szCs w:val="28"/>
        </w:rPr>
      </w:pPr>
      <w:r w:rsidRPr="00374C73">
        <w:rPr>
          <w:sz w:val="28"/>
          <w:szCs w:val="28"/>
        </w:rPr>
        <w:t>People or groups express their responses differently -  Some may downplay their problems or be overly dramatic)</w:t>
      </w:r>
    </w:p>
    <w:p w:rsidR="00EC2521" w:rsidRPr="00374C73" w:rsidRDefault="00EC2521" w:rsidP="008564E5">
      <w:pPr>
        <w:pStyle w:val="ListParagraph"/>
        <w:numPr>
          <w:ilvl w:val="0"/>
          <w:numId w:val="17"/>
        </w:numPr>
        <w:rPr>
          <w:sz w:val="28"/>
          <w:szCs w:val="28"/>
        </w:rPr>
      </w:pPr>
      <w:r w:rsidRPr="00374C73">
        <w:rPr>
          <w:sz w:val="28"/>
          <w:szCs w:val="28"/>
        </w:rPr>
        <w:t xml:space="preserve">Personal space can be an issue – Responders need to know cultural beliefs about control, acceptable physical contact and closeness </w:t>
      </w:r>
    </w:p>
    <w:p w:rsidR="00EC2521" w:rsidRPr="00374C73" w:rsidRDefault="00EC2521" w:rsidP="008564E5">
      <w:pPr>
        <w:pStyle w:val="ListParagraph"/>
        <w:numPr>
          <w:ilvl w:val="0"/>
          <w:numId w:val="17"/>
        </w:numPr>
        <w:rPr>
          <w:sz w:val="28"/>
          <w:szCs w:val="28"/>
        </w:rPr>
      </w:pPr>
      <w:r w:rsidRPr="00374C73">
        <w:rPr>
          <w:sz w:val="28"/>
          <w:szCs w:val="28"/>
        </w:rPr>
        <w:t>Besides language barriers, there may be cultural barriers that can affect the way non-verbal communication is interpreted</w:t>
      </w:r>
    </w:p>
    <w:p w:rsidR="00EC2521" w:rsidRPr="00374C73" w:rsidRDefault="00EC2521" w:rsidP="008564E5">
      <w:pPr>
        <w:spacing w:after="0"/>
        <w:rPr>
          <w:b/>
          <w:sz w:val="28"/>
          <w:szCs w:val="28"/>
        </w:rPr>
      </w:pPr>
      <w:r w:rsidRPr="00374C73">
        <w:rPr>
          <w:b/>
          <w:sz w:val="28"/>
          <w:szCs w:val="28"/>
        </w:rPr>
        <w:t>Cultural Meaning of Illness</w:t>
      </w:r>
    </w:p>
    <w:p w:rsidR="00EC2521" w:rsidRPr="00374C73" w:rsidRDefault="00EC2521" w:rsidP="008564E5">
      <w:pPr>
        <w:pStyle w:val="ListParagraph"/>
        <w:numPr>
          <w:ilvl w:val="0"/>
          <w:numId w:val="18"/>
        </w:numPr>
        <w:rPr>
          <w:sz w:val="28"/>
          <w:szCs w:val="28"/>
        </w:rPr>
      </w:pPr>
      <w:r w:rsidRPr="00374C73">
        <w:rPr>
          <w:sz w:val="28"/>
          <w:szCs w:val="28"/>
        </w:rPr>
        <w:t>Cultural caring (how people show that they care) may not be well understood in health care settings</w:t>
      </w:r>
    </w:p>
    <w:p w:rsidR="00EC2521" w:rsidRPr="00374C73" w:rsidRDefault="00EC2521" w:rsidP="008564E5">
      <w:pPr>
        <w:pStyle w:val="ListParagraph"/>
        <w:numPr>
          <w:ilvl w:val="0"/>
          <w:numId w:val="18"/>
        </w:numPr>
        <w:rPr>
          <w:sz w:val="28"/>
          <w:szCs w:val="28"/>
        </w:rPr>
      </w:pPr>
      <w:r w:rsidRPr="00374C73">
        <w:rPr>
          <w:sz w:val="28"/>
          <w:szCs w:val="28"/>
        </w:rPr>
        <w:t xml:space="preserve">It can be uncomfortable to seek help if the health care team doesn’t value your cultural needs </w:t>
      </w:r>
    </w:p>
    <w:p w:rsidR="00EC2521" w:rsidRPr="00374C73" w:rsidRDefault="00EC2521" w:rsidP="008564E5">
      <w:pPr>
        <w:pStyle w:val="ListParagraph"/>
        <w:numPr>
          <w:ilvl w:val="0"/>
          <w:numId w:val="18"/>
        </w:numPr>
        <w:rPr>
          <w:sz w:val="28"/>
          <w:szCs w:val="28"/>
        </w:rPr>
      </w:pPr>
      <w:r w:rsidRPr="00374C73">
        <w:rPr>
          <w:sz w:val="28"/>
          <w:szCs w:val="28"/>
        </w:rPr>
        <w:t>Attitudes toward cultural awareness and psychiatric illness in America are slowly changing for the better</w:t>
      </w:r>
    </w:p>
    <w:p w:rsidR="00EC2521" w:rsidRPr="00374C73" w:rsidRDefault="00EC2521" w:rsidP="008564E5">
      <w:pPr>
        <w:pStyle w:val="ListParagraph"/>
        <w:numPr>
          <w:ilvl w:val="0"/>
          <w:numId w:val="18"/>
        </w:numPr>
        <w:rPr>
          <w:sz w:val="28"/>
          <w:szCs w:val="28"/>
        </w:rPr>
      </w:pPr>
      <w:r w:rsidRPr="00374C73">
        <w:rPr>
          <w:sz w:val="28"/>
          <w:szCs w:val="28"/>
        </w:rPr>
        <w:lastRenderedPageBreak/>
        <w:t>Psychiatric disorders are part of every culture, but cultural misunderstandings or communication problems can prevent some people from seeking help</w:t>
      </w:r>
    </w:p>
    <w:p w:rsidR="00EC2521" w:rsidRPr="00374C73" w:rsidRDefault="00EC2521" w:rsidP="008564E5">
      <w:pPr>
        <w:spacing w:after="0"/>
        <w:rPr>
          <w:b/>
          <w:sz w:val="28"/>
          <w:szCs w:val="28"/>
        </w:rPr>
      </w:pPr>
      <w:r w:rsidRPr="00374C73">
        <w:rPr>
          <w:b/>
          <w:sz w:val="28"/>
          <w:szCs w:val="28"/>
        </w:rPr>
        <w:t>Communicating Your Cultural Needs</w:t>
      </w:r>
    </w:p>
    <w:p w:rsidR="00EC2521" w:rsidRPr="00374C73" w:rsidRDefault="00EC2521" w:rsidP="008564E5">
      <w:pPr>
        <w:pStyle w:val="ListParagraph"/>
        <w:numPr>
          <w:ilvl w:val="0"/>
          <w:numId w:val="19"/>
        </w:numPr>
        <w:rPr>
          <w:sz w:val="28"/>
          <w:szCs w:val="28"/>
        </w:rPr>
      </w:pPr>
      <w:r w:rsidRPr="00374C73">
        <w:rPr>
          <w:sz w:val="28"/>
          <w:szCs w:val="28"/>
        </w:rPr>
        <w:t xml:space="preserve">It is harder for people to help you if you don't communicate clearly to them </w:t>
      </w:r>
    </w:p>
    <w:p w:rsidR="00EC2521" w:rsidRPr="00374C73" w:rsidRDefault="00EC2521" w:rsidP="008564E5">
      <w:pPr>
        <w:pStyle w:val="ListParagraph"/>
        <w:numPr>
          <w:ilvl w:val="0"/>
          <w:numId w:val="19"/>
        </w:numPr>
        <w:rPr>
          <w:sz w:val="28"/>
          <w:szCs w:val="28"/>
        </w:rPr>
      </w:pPr>
      <w:r w:rsidRPr="00374C73">
        <w:rPr>
          <w:sz w:val="28"/>
          <w:szCs w:val="28"/>
        </w:rPr>
        <w:t>Ask for what you need, even if it embarrasses you</w:t>
      </w:r>
    </w:p>
    <w:p w:rsidR="00EC2521" w:rsidRPr="00374C73" w:rsidRDefault="00EC2521" w:rsidP="008564E5">
      <w:pPr>
        <w:pStyle w:val="ListParagraph"/>
        <w:numPr>
          <w:ilvl w:val="0"/>
          <w:numId w:val="19"/>
        </w:numPr>
        <w:rPr>
          <w:sz w:val="28"/>
          <w:szCs w:val="28"/>
        </w:rPr>
      </w:pPr>
      <w:r w:rsidRPr="00374C73">
        <w:rPr>
          <w:sz w:val="28"/>
          <w:szCs w:val="28"/>
        </w:rPr>
        <w:t xml:space="preserve">Your health care team wants to help you without judging you – Don’t think of it as “troubling them” </w:t>
      </w:r>
    </w:p>
    <w:p w:rsidR="00EC2521" w:rsidRPr="00374C73" w:rsidRDefault="00EC2521" w:rsidP="008564E5">
      <w:pPr>
        <w:pStyle w:val="ListParagraph"/>
        <w:numPr>
          <w:ilvl w:val="0"/>
          <w:numId w:val="19"/>
        </w:numPr>
        <w:rPr>
          <w:sz w:val="28"/>
          <w:szCs w:val="28"/>
        </w:rPr>
      </w:pPr>
      <w:r w:rsidRPr="00374C73">
        <w:rPr>
          <w:sz w:val="28"/>
          <w:szCs w:val="28"/>
        </w:rPr>
        <w:t>They will probably not want to invade your privacy by prying or asking you too many questions about your culture, so you have to “speak up”</w:t>
      </w:r>
    </w:p>
    <w:p w:rsidR="00EC2521" w:rsidRPr="00374C73" w:rsidRDefault="00EC2521" w:rsidP="008564E5">
      <w:pPr>
        <w:pStyle w:val="ListParagraph"/>
        <w:numPr>
          <w:ilvl w:val="0"/>
          <w:numId w:val="19"/>
        </w:numPr>
        <w:rPr>
          <w:sz w:val="28"/>
          <w:szCs w:val="28"/>
        </w:rPr>
      </w:pPr>
      <w:r w:rsidRPr="00374C73">
        <w:rPr>
          <w:sz w:val="28"/>
          <w:szCs w:val="28"/>
        </w:rPr>
        <w:t>If you don’t tell them about your cultural needs, an already upsetting  experience can get even worse  - You may feel disrespected</w:t>
      </w:r>
    </w:p>
    <w:p w:rsidR="00EC2521" w:rsidRPr="00374C73" w:rsidRDefault="00EC2521" w:rsidP="008564E5">
      <w:pPr>
        <w:spacing w:after="0"/>
        <w:rPr>
          <w:b/>
          <w:sz w:val="28"/>
          <w:szCs w:val="28"/>
        </w:rPr>
      </w:pPr>
      <w:r w:rsidRPr="00374C73">
        <w:rPr>
          <w:b/>
          <w:sz w:val="28"/>
          <w:szCs w:val="28"/>
        </w:rPr>
        <w:t>Mental Health Care in America</w:t>
      </w:r>
    </w:p>
    <w:p w:rsidR="00EC2521" w:rsidRPr="00374C73" w:rsidRDefault="00EC2521" w:rsidP="00EC2521">
      <w:pPr>
        <w:rPr>
          <w:sz w:val="28"/>
          <w:szCs w:val="28"/>
        </w:rPr>
      </w:pPr>
      <w:r w:rsidRPr="00374C73">
        <w:rPr>
          <w:sz w:val="28"/>
          <w:szCs w:val="28"/>
        </w:rPr>
        <w:t>Vision Statement</w:t>
      </w:r>
    </w:p>
    <w:p w:rsidR="00EC2521" w:rsidRPr="00374C73" w:rsidRDefault="00EC2521" w:rsidP="00EC2521">
      <w:pPr>
        <w:rPr>
          <w:sz w:val="28"/>
          <w:szCs w:val="28"/>
        </w:rPr>
      </w:pPr>
      <w:r w:rsidRPr="00374C73">
        <w:rPr>
          <w:sz w:val="28"/>
          <w:szCs w:val="28"/>
        </w:rPr>
        <w:t>We envision a future when everyone with a mental illness will recover, a future when mental illnesses can be prevented or cured, a future when mental illnesses are detected early, and a future when everyone with a mental illness at any stage of life has access to effective treatment and supports - essentials for living, working, learning, and participating fully in the community.</w:t>
      </w:r>
    </w:p>
    <w:p w:rsidR="00EC2521" w:rsidRPr="00B3595F" w:rsidRDefault="00EC2521" w:rsidP="00EC2521">
      <w:pPr>
        <w:rPr>
          <w:sz w:val="20"/>
          <w:szCs w:val="20"/>
        </w:rPr>
      </w:pPr>
      <w:r w:rsidRPr="00B3595F">
        <w:rPr>
          <w:sz w:val="20"/>
          <w:szCs w:val="20"/>
        </w:rPr>
        <w:t>- The President’s New Freedom Commission on Mental Health, 2006</w:t>
      </w:r>
      <w:r w:rsidR="008564E5" w:rsidRPr="00B3595F">
        <w:rPr>
          <w:sz w:val="20"/>
          <w:szCs w:val="20"/>
        </w:rPr>
        <w:t>.</w:t>
      </w:r>
      <w:r w:rsidRPr="00B3595F">
        <w:rPr>
          <w:sz w:val="20"/>
          <w:szCs w:val="20"/>
        </w:rPr>
        <w:t xml:space="preserve">   (George W. Bush)</w:t>
      </w:r>
    </w:p>
    <w:p w:rsidR="00EC2521" w:rsidRPr="00374C73" w:rsidRDefault="00EC2521" w:rsidP="008564E5">
      <w:pPr>
        <w:spacing w:after="0"/>
        <w:rPr>
          <w:b/>
          <w:sz w:val="28"/>
          <w:szCs w:val="28"/>
        </w:rPr>
      </w:pPr>
      <w:r w:rsidRPr="00374C73">
        <w:rPr>
          <w:b/>
          <w:sz w:val="28"/>
          <w:szCs w:val="28"/>
        </w:rPr>
        <w:t xml:space="preserve">Statements from </w:t>
      </w:r>
      <w:r w:rsidR="008564E5" w:rsidRPr="00374C73">
        <w:rPr>
          <w:b/>
          <w:sz w:val="28"/>
          <w:szCs w:val="28"/>
        </w:rPr>
        <w:t xml:space="preserve">Psychiatric Nurses </w:t>
      </w:r>
    </w:p>
    <w:p w:rsidR="003E7F72" w:rsidRDefault="00EC2521" w:rsidP="00EC2521">
      <w:pPr>
        <w:rPr>
          <w:sz w:val="28"/>
          <w:szCs w:val="28"/>
        </w:rPr>
      </w:pPr>
      <w:r w:rsidRPr="00374C73">
        <w:rPr>
          <w:sz w:val="28"/>
          <w:szCs w:val="28"/>
        </w:rPr>
        <w:t>Everyone crosses the “fine line” between mental health and illness at times. They cross back when they are able to cope.  A person with psychiatric illness can still be healthy.</w:t>
      </w:r>
      <w:r w:rsidR="008564E5" w:rsidRPr="00374C73">
        <w:rPr>
          <w:sz w:val="28"/>
          <w:szCs w:val="28"/>
        </w:rPr>
        <w:tab/>
      </w:r>
      <w:r w:rsidR="008564E5" w:rsidRPr="00374C73">
        <w:rPr>
          <w:sz w:val="28"/>
          <w:szCs w:val="28"/>
        </w:rPr>
        <w:tab/>
      </w:r>
    </w:p>
    <w:p w:rsidR="00EC2521" w:rsidRPr="00374C73" w:rsidRDefault="008564E5" w:rsidP="00EC2521">
      <w:pPr>
        <w:rPr>
          <w:sz w:val="28"/>
          <w:szCs w:val="28"/>
        </w:rPr>
      </w:pPr>
      <w:r w:rsidRPr="00374C73">
        <w:rPr>
          <w:sz w:val="28"/>
          <w:szCs w:val="28"/>
        </w:rPr>
        <w:t xml:space="preserve">- </w:t>
      </w:r>
      <w:r w:rsidR="00EC2521" w:rsidRPr="00374C73">
        <w:rPr>
          <w:sz w:val="28"/>
          <w:szCs w:val="28"/>
        </w:rPr>
        <w:t>By Mary, RN</w:t>
      </w:r>
    </w:p>
    <w:p w:rsidR="003E7F72" w:rsidRDefault="00EC2521" w:rsidP="00EC2521">
      <w:pPr>
        <w:rPr>
          <w:sz w:val="28"/>
          <w:szCs w:val="28"/>
        </w:rPr>
      </w:pPr>
      <w:r w:rsidRPr="00374C73">
        <w:rPr>
          <w:sz w:val="28"/>
          <w:szCs w:val="28"/>
        </w:rPr>
        <w:t>We believe that recovery from mental illness is possible, but it may take many small steps. People need knowledge, skills, and coping strategies to help relieve symptoms and manage stress to rejoin their unique place in our world.</w:t>
      </w:r>
      <w:r w:rsidR="008564E5" w:rsidRPr="00374C73">
        <w:rPr>
          <w:sz w:val="28"/>
          <w:szCs w:val="28"/>
        </w:rPr>
        <w:tab/>
      </w:r>
    </w:p>
    <w:p w:rsidR="00EC2521" w:rsidRPr="00374C73" w:rsidRDefault="008564E5" w:rsidP="00EC2521">
      <w:pPr>
        <w:rPr>
          <w:sz w:val="28"/>
          <w:szCs w:val="28"/>
        </w:rPr>
      </w:pPr>
      <w:r w:rsidRPr="00374C73">
        <w:rPr>
          <w:sz w:val="28"/>
          <w:szCs w:val="28"/>
        </w:rPr>
        <w:t xml:space="preserve"> - </w:t>
      </w:r>
      <w:r w:rsidR="00EC2521" w:rsidRPr="00374C73">
        <w:rPr>
          <w:sz w:val="28"/>
          <w:szCs w:val="28"/>
        </w:rPr>
        <w:t>By Marla, RN</w:t>
      </w:r>
    </w:p>
    <w:p w:rsidR="00EC2521" w:rsidRPr="00374C73" w:rsidRDefault="00EC2521" w:rsidP="00EC2521">
      <w:pPr>
        <w:rPr>
          <w:sz w:val="28"/>
          <w:szCs w:val="28"/>
        </w:rPr>
      </w:pPr>
      <w:r w:rsidRPr="00374C73">
        <w:rPr>
          <w:sz w:val="28"/>
          <w:szCs w:val="28"/>
        </w:rPr>
        <w:lastRenderedPageBreak/>
        <w:t>Mental health includes biological, psychological, social and cultural factors</w:t>
      </w:r>
    </w:p>
    <w:p w:rsidR="00EC2521" w:rsidRPr="00374C73" w:rsidRDefault="00EC2521" w:rsidP="008564E5">
      <w:pPr>
        <w:spacing w:after="0"/>
        <w:rPr>
          <w:b/>
          <w:sz w:val="28"/>
          <w:szCs w:val="28"/>
        </w:rPr>
      </w:pPr>
      <w:r w:rsidRPr="00374C73">
        <w:rPr>
          <w:b/>
          <w:sz w:val="28"/>
          <w:szCs w:val="28"/>
        </w:rPr>
        <w:t>Asian Americans and Mental Health</w:t>
      </w:r>
    </w:p>
    <w:p w:rsidR="00EC2521" w:rsidRPr="00374C73" w:rsidRDefault="00EC2521" w:rsidP="008564E5">
      <w:pPr>
        <w:pStyle w:val="ListParagraph"/>
        <w:numPr>
          <w:ilvl w:val="0"/>
          <w:numId w:val="20"/>
        </w:numPr>
        <w:rPr>
          <w:sz w:val="28"/>
          <w:szCs w:val="28"/>
        </w:rPr>
      </w:pPr>
      <w:r w:rsidRPr="00374C73">
        <w:rPr>
          <w:sz w:val="28"/>
          <w:szCs w:val="28"/>
        </w:rPr>
        <w:t>Many Asian Americans don’t understand Western ideas of mental health and illness</w:t>
      </w:r>
    </w:p>
    <w:p w:rsidR="00EC2521" w:rsidRPr="00374C73" w:rsidRDefault="00EC2521" w:rsidP="008564E5">
      <w:pPr>
        <w:pStyle w:val="ListParagraph"/>
        <w:numPr>
          <w:ilvl w:val="0"/>
          <w:numId w:val="20"/>
        </w:numPr>
        <w:rPr>
          <w:sz w:val="28"/>
          <w:szCs w:val="28"/>
        </w:rPr>
      </w:pPr>
      <w:r w:rsidRPr="00374C73">
        <w:rPr>
          <w:sz w:val="28"/>
          <w:szCs w:val="28"/>
        </w:rPr>
        <w:t>They may experience psychiatric illness by somatic (physical symptoms) rather than psychiatric symptoms</w:t>
      </w:r>
    </w:p>
    <w:p w:rsidR="00EC2521" w:rsidRPr="00374C73" w:rsidRDefault="00EC2521" w:rsidP="008564E5">
      <w:pPr>
        <w:pStyle w:val="ListParagraph"/>
        <w:numPr>
          <w:ilvl w:val="0"/>
          <w:numId w:val="20"/>
        </w:numPr>
        <w:rPr>
          <w:sz w:val="28"/>
          <w:szCs w:val="28"/>
        </w:rPr>
      </w:pPr>
      <w:r w:rsidRPr="00374C73">
        <w:rPr>
          <w:sz w:val="28"/>
          <w:szCs w:val="28"/>
        </w:rPr>
        <w:t>Mind-body holism (wholeness) connects their psychological and physical problems</w:t>
      </w:r>
    </w:p>
    <w:p w:rsidR="00EC2521" w:rsidRPr="00374C73" w:rsidRDefault="00EC2521" w:rsidP="008564E5">
      <w:pPr>
        <w:pStyle w:val="ListParagraph"/>
        <w:numPr>
          <w:ilvl w:val="0"/>
          <w:numId w:val="20"/>
        </w:numPr>
        <w:rPr>
          <w:sz w:val="28"/>
          <w:szCs w:val="28"/>
        </w:rPr>
      </w:pPr>
      <w:r w:rsidRPr="00374C73">
        <w:rPr>
          <w:sz w:val="28"/>
          <w:szCs w:val="28"/>
        </w:rPr>
        <w:t>Asians may be uncomfortable examining and discussing inner thoughts and feelings</w:t>
      </w:r>
    </w:p>
    <w:p w:rsidR="00EC2521" w:rsidRPr="00374C73" w:rsidRDefault="00EC2521" w:rsidP="008564E5">
      <w:pPr>
        <w:pStyle w:val="ListParagraph"/>
        <w:numPr>
          <w:ilvl w:val="0"/>
          <w:numId w:val="20"/>
        </w:numPr>
        <w:rPr>
          <w:sz w:val="28"/>
          <w:szCs w:val="28"/>
        </w:rPr>
      </w:pPr>
      <w:r w:rsidRPr="00374C73">
        <w:rPr>
          <w:sz w:val="28"/>
          <w:szCs w:val="28"/>
        </w:rPr>
        <w:t>They may believe that the best way to deal with mental illness is to avoid gloomy thoughts and hold back emotions</w:t>
      </w:r>
    </w:p>
    <w:p w:rsidR="00EC2521" w:rsidRPr="00374C73" w:rsidRDefault="00EC2521" w:rsidP="008564E5">
      <w:pPr>
        <w:spacing w:after="0"/>
        <w:rPr>
          <w:b/>
          <w:sz w:val="28"/>
          <w:szCs w:val="28"/>
        </w:rPr>
      </w:pPr>
      <w:r w:rsidRPr="00374C73">
        <w:rPr>
          <w:b/>
          <w:sz w:val="28"/>
          <w:szCs w:val="28"/>
        </w:rPr>
        <w:t>African Americans and Mental Health</w:t>
      </w:r>
    </w:p>
    <w:p w:rsidR="00EC2521" w:rsidRPr="00374C73" w:rsidRDefault="00EC2521" w:rsidP="008564E5">
      <w:pPr>
        <w:pStyle w:val="ListParagraph"/>
        <w:numPr>
          <w:ilvl w:val="0"/>
          <w:numId w:val="21"/>
        </w:numPr>
        <w:rPr>
          <w:sz w:val="28"/>
          <w:szCs w:val="28"/>
        </w:rPr>
      </w:pPr>
      <w:r w:rsidRPr="00374C73">
        <w:rPr>
          <w:sz w:val="28"/>
          <w:szCs w:val="28"/>
        </w:rPr>
        <w:t>A history of negative treatment has led to mistrust of authorities – They may not be seen as having the best interest of African Americans in mind</w:t>
      </w:r>
    </w:p>
    <w:p w:rsidR="00EC2521" w:rsidRPr="00374C73" w:rsidRDefault="00EC2521" w:rsidP="008564E5">
      <w:pPr>
        <w:pStyle w:val="ListParagraph"/>
        <w:numPr>
          <w:ilvl w:val="0"/>
          <w:numId w:val="21"/>
        </w:numPr>
        <w:rPr>
          <w:sz w:val="28"/>
          <w:szCs w:val="28"/>
        </w:rPr>
      </w:pPr>
      <w:r w:rsidRPr="00374C73">
        <w:rPr>
          <w:sz w:val="28"/>
          <w:szCs w:val="28"/>
        </w:rPr>
        <w:t>Some African Americans with psychiatric illness may reject treatment – It is important to break down those barriers</w:t>
      </w:r>
    </w:p>
    <w:p w:rsidR="00EC2521" w:rsidRPr="00374C73" w:rsidRDefault="00EC2521" w:rsidP="008564E5">
      <w:pPr>
        <w:pStyle w:val="ListParagraph"/>
        <w:numPr>
          <w:ilvl w:val="0"/>
          <w:numId w:val="21"/>
        </w:numPr>
        <w:rPr>
          <w:sz w:val="28"/>
          <w:szCs w:val="28"/>
        </w:rPr>
      </w:pPr>
      <w:r w:rsidRPr="00374C73">
        <w:rPr>
          <w:sz w:val="28"/>
          <w:szCs w:val="28"/>
        </w:rPr>
        <w:t>Some black communities are prejudiced against psychiatric care, leading to the use of alternative treatments for mental health problems</w:t>
      </w:r>
    </w:p>
    <w:p w:rsidR="00EC2521" w:rsidRPr="00374C73" w:rsidRDefault="00EC2521" w:rsidP="008564E5">
      <w:pPr>
        <w:pStyle w:val="ListParagraph"/>
        <w:numPr>
          <w:ilvl w:val="0"/>
          <w:numId w:val="21"/>
        </w:numPr>
        <w:rPr>
          <w:sz w:val="28"/>
          <w:szCs w:val="28"/>
        </w:rPr>
      </w:pPr>
      <w:r w:rsidRPr="00374C73">
        <w:rPr>
          <w:sz w:val="28"/>
          <w:szCs w:val="28"/>
        </w:rPr>
        <w:t>Crime and violence can make people more at risk for psychiatric illness, including Post-Traumatic Stress Syndrome</w:t>
      </w:r>
    </w:p>
    <w:p w:rsidR="00EC2521" w:rsidRPr="00374C73" w:rsidRDefault="00EC2521" w:rsidP="008564E5">
      <w:pPr>
        <w:spacing w:after="0"/>
        <w:rPr>
          <w:b/>
          <w:sz w:val="28"/>
          <w:szCs w:val="28"/>
        </w:rPr>
      </w:pPr>
      <w:r w:rsidRPr="00374C73">
        <w:rPr>
          <w:b/>
          <w:sz w:val="28"/>
          <w:szCs w:val="28"/>
        </w:rPr>
        <w:t>Latinos and Mental Health</w:t>
      </w:r>
    </w:p>
    <w:p w:rsidR="00EC2521" w:rsidRPr="00374C73" w:rsidRDefault="00EC2521" w:rsidP="008564E5">
      <w:pPr>
        <w:pStyle w:val="ListParagraph"/>
        <w:numPr>
          <w:ilvl w:val="0"/>
          <w:numId w:val="22"/>
        </w:numPr>
        <w:rPr>
          <w:sz w:val="28"/>
          <w:szCs w:val="28"/>
        </w:rPr>
      </w:pPr>
      <w:r w:rsidRPr="00374C73">
        <w:rPr>
          <w:sz w:val="28"/>
          <w:szCs w:val="28"/>
        </w:rPr>
        <w:t>Stigma and embarrassment are barriers to care in Latinos</w:t>
      </w:r>
    </w:p>
    <w:p w:rsidR="00EC2521" w:rsidRPr="00374C73" w:rsidRDefault="00EC2521" w:rsidP="008564E5">
      <w:pPr>
        <w:pStyle w:val="ListParagraph"/>
        <w:numPr>
          <w:ilvl w:val="0"/>
          <w:numId w:val="22"/>
        </w:numPr>
        <w:rPr>
          <w:sz w:val="28"/>
          <w:szCs w:val="28"/>
        </w:rPr>
      </w:pPr>
      <w:r w:rsidRPr="00374C73">
        <w:rPr>
          <w:sz w:val="28"/>
          <w:szCs w:val="28"/>
        </w:rPr>
        <w:t>Those who don</w:t>
      </w:r>
      <w:r w:rsidR="00B3595F">
        <w:rPr>
          <w:sz w:val="28"/>
          <w:szCs w:val="28"/>
        </w:rPr>
        <w:t>’</w:t>
      </w:r>
      <w:r w:rsidRPr="00374C73">
        <w:rPr>
          <w:sz w:val="28"/>
          <w:szCs w:val="28"/>
        </w:rPr>
        <w:t>t view psychiatric illness as a medical problem do not seek help</w:t>
      </w:r>
    </w:p>
    <w:p w:rsidR="00EC2521" w:rsidRPr="00374C73" w:rsidRDefault="00EC2521" w:rsidP="008564E5">
      <w:pPr>
        <w:pStyle w:val="ListParagraph"/>
        <w:numPr>
          <w:ilvl w:val="0"/>
          <w:numId w:val="22"/>
        </w:numPr>
        <w:rPr>
          <w:sz w:val="28"/>
          <w:szCs w:val="28"/>
        </w:rPr>
      </w:pPr>
      <w:r w:rsidRPr="00374C73">
        <w:rPr>
          <w:sz w:val="28"/>
          <w:szCs w:val="28"/>
        </w:rPr>
        <w:t>They may rely on home remedies and prayer during a health crisis instead of seeking medical care</w:t>
      </w:r>
    </w:p>
    <w:p w:rsidR="00EC2521" w:rsidRPr="00374C73" w:rsidRDefault="00EC2521" w:rsidP="008564E5">
      <w:pPr>
        <w:pStyle w:val="ListParagraph"/>
        <w:numPr>
          <w:ilvl w:val="0"/>
          <w:numId w:val="22"/>
        </w:numPr>
        <w:rPr>
          <w:sz w:val="28"/>
          <w:szCs w:val="28"/>
        </w:rPr>
      </w:pPr>
      <w:r w:rsidRPr="00374C73">
        <w:rPr>
          <w:sz w:val="28"/>
          <w:szCs w:val="28"/>
        </w:rPr>
        <w:t>Treatments can include rituals of purification and penance</w:t>
      </w:r>
    </w:p>
    <w:p w:rsidR="00EC2521" w:rsidRPr="00374C73" w:rsidRDefault="00EC2521" w:rsidP="008564E5">
      <w:pPr>
        <w:pStyle w:val="ListParagraph"/>
        <w:numPr>
          <w:ilvl w:val="0"/>
          <w:numId w:val="22"/>
        </w:numPr>
        <w:rPr>
          <w:sz w:val="28"/>
          <w:szCs w:val="28"/>
        </w:rPr>
      </w:pPr>
      <w:r w:rsidRPr="00374C73">
        <w:rPr>
          <w:sz w:val="28"/>
          <w:szCs w:val="28"/>
        </w:rPr>
        <w:t>Mental health is often viewed as a balance among one’s faith, nutrition and how one has lived his or her life</w:t>
      </w:r>
    </w:p>
    <w:p w:rsidR="00EC2521" w:rsidRPr="00374C73" w:rsidRDefault="00EC2521" w:rsidP="008564E5">
      <w:pPr>
        <w:pStyle w:val="ListParagraph"/>
        <w:numPr>
          <w:ilvl w:val="0"/>
          <w:numId w:val="22"/>
        </w:numPr>
        <w:rPr>
          <w:sz w:val="28"/>
          <w:szCs w:val="28"/>
        </w:rPr>
      </w:pPr>
      <w:r w:rsidRPr="00374C73">
        <w:rPr>
          <w:sz w:val="28"/>
          <w:szCs w:val="28"/>
        </w:rPr>
        <w:t>Folk concepts of disease include effects of intense negative emotions such as anger, envy and fright</w:t>
      </w:r>
    </w:p>
    <w:p w:rsidR="00EC2521" w:rsidRPr="00374C73" w:rsidRDefault="00EC2521" w:rsidP="008564E5">
      <w:pPr>
        <w:spacing w:after="0"/>
        <w:rPr>
          <w:b/>
          <w:sz w:val="28"/>
          <w:szCs w:val="28"/>
        </w:rPr>
      </w:pPr>
      <w:r w:rsidRPr="00374C73">
        <w:rPr>
          <w:b/>
          <w:sz w:val="28"/>
          <w:szCs w:val="28"/>
        </w:rPr>
        <w:lastRenderedPageBreak/>
        <w:t>Native Americans and Mental Health</w:t>
      </w:r>
    </w:p>
    <w:p w:rsidR="00EC2521" w:rsidRPr="00374C73" w:rsidRDefault="00EC2521" w:rsidP="008564E5">
      <w:pPr>
        <w:pStyle w:val="ListParagraph"/>
        <w:numPr>
          <w:ilvl w:val="0"/>
          <w:numId w:val="23"/>
        </w:numPr>
        <w:rPr>
          <w:sz w:val="28"/>
          <w:szCs w:val="28"/>
        </w:rPr>
      </w:pPr>
      <w:r w:rsidRPr="00374C73">
        <w:rPr>
          <w:sz w:val="28"/>
          <w:szCs w:val="28"/>
        </w:rPr>
        <w:t>Some tribal groups see little difference between physical and psychiatric illness</w:t>
      </w:r>
    </w:p>
    <w:p w:rsidR="00EC2521" w:rsidRPr="00374C73" w:rsidRDefault="00EC2521" w:rsidP="008564E5">
      <w:pPr>
        <w:pStyle w:val="ListParagraph"/>
        <w:numPr>
          <w:ilvl w:val="0"/>
          <w:numId w:val="23"/>
        </w:numPr>
        <w:rPr>
          <w:sz w:val="28"/>
          <w:szCs w:val="28"/>
        </w:rPr>
      </w:pPr>
      <w:r w:rsidRPr="00374C73">
        <w:rPr>
          <w:sz w:val="28"/>
          <w:szCs w:val="28"/>
        </w:rPr>
        <w:t>Other groups may see psychiatric illness as an imbalance with the natural world - disharmony caused by an external force, person or spirit</w:t>
      </w:r>
    </w:p>
    <w:p w:rsidR="00EC2521" w:rsidRPr="00374C73" w:rsidRDefault="00EC2521" w:rsidP="008564E5">
      <w:pPr>
        <w:pStyle w:val="ListParagraph"/>
        <w:numPr>
          <w:ilvl w:val="0"/>
          <w:numId w:val="23"/>
        </w:numPr>
        <w:rPr>
          <w:sz w:val="28"/>
          <w:szCs w:val="28"/>
        </w:rPr>
      </w:pPr>
      <w:r w:rsidRPr="00374C73">
        <w:rPr>
          <w:sz w:val="28"/>
          <w:szCs w:val="28"/>
        </w:rPr>
        <w:t>Balance of physical, mental and spiritual relationships are valued more than independence</w:t>
      </w:r>
    </w:p>
    <w:p w:rsidR="00EC2521" w:rsidRPr="00374C73" w:rsidRDefault="00EC2521" w:rsidP="008564E5">
      <w:pPr>
        <w:pStyle w:val="ListParagraph"/>
        <w:numPr>
          <w:ilvl w:val="0"/>
          <w:numId w:val="23"/>
        </w:numPr>
        <w:rPr>
          <w:sz w:val="28"/>
          <w:szCs w:val="28"/>
        </w:rPr>
      </w:pPr>
      <w:r w:rsidRPr="00374C73">
        <w:rPr>
          <w:sz w:val="28"/>
          <w:szCs w:val="28"/>
        </w:rPr>
        <w:t>Healing comes from identifying stress, then resolving it through community ceremonies and traditional practices</w:t>
      </w:r>
    </w:p>
    <w:p w:rsidR="00EC2521" w:rsidRPr="00374C73" w:rsidRDefault="00EC2521" w:rsidP="008564E5">
      <w:pPr>
        <w:spacing w:after="0"/>
        <w:rPr>
          <w:b/>
          <w:sz w:val="28"/>
          <w:szCs w:val="28"/>
        </w:rPr>
      </w:pPr>
      <w:r w:rsidRPr="00374C73">
        <w:rPr>
          <w:b/>
          <w:sz w:val="28"/>
          <w:szCs w:val="28"/>
        </w:rPr>
        <w:t>Arab Americans and Mental Health</w:t>
      </w:r>
    </w:p>
    <w:p w:rsidR="00EC2521" w:rsidRPr="00374C73" w:rsidRDefault="00EC2521" w:rsidP="008564E5">
      <w:pPr>
        <w:pStyle w:val="ListParagraph"/>
        <w:numPr>
          <w:ilvl w:val="0"/>
          <w:numId w:val="24"/>
        </w:numPr>
        <w:rPr>
          <w:sz w:val="28"/>
          <w:szCs w:val="28"/>
        </w:rPr>
      </w:pPr>
      <w:r w:rsidRPr="00374C73">
        <w:rPr>
          <w:sz w:val="28"/>
          <w:szCs w:val="28"/>
        </w:rPr>
        <w:t>Honor is very important in many Arab-American families – They may ignore or hide psychiatric illness if seen as shameful</w:t>
      </w:r>
    </w:p>
    <w:p w:rsidR="00EC2521" w:rsidRPr="00374C73" w:rsidRDefault="00EC2521" w:rsidP="008564E5">
      <w:pPr>
        <w:pStyle w:val="ListParagraph"/>
        <w:numPr>
          <w:ilvl w:val="0"/>
          <w:numId w:val="24"/>
        </w:numPr>
        <w:rPr>
          <w:sz w:val="28"/>
          <w:szCs w:val="28"/>
        </w:rPr>
      </w:pPr>
      <w:r w:rsidRPr="00374C73">
        <w:rPr>
          <w:sz w:val="28"/>
          <w:szCs w:val="28"/>
        </w:rPr>
        <w:t>Family tradition puts the male in the role of “breadwinner” which can cause further distress during illness</w:t>
      </w:r>
    </w:p>
    <w:p w:rsidR="00EC2521" w:rsidRPr="00374C73" w:rsidRDefault="00EC2521" w:rsidP="008564E5">
      <w:pPr>
        <w:pStyle w:val="ListParagraph"/>
        <w:numPr>
          <w:ilvl w:val="0"/>
          <w:numId w:val="24"/>
        </w:numPr>
        <w:rPr>
          <w:sz w:val="28"/>
          <w:szCs w:val="28"/>
        </w:rPr>
      </w:pPr>
      <w:r w:rsidRPr="00374C73">
        <w:rPr>
          <w:sz w:val="28"/>
          <w:szCs w:val="28"/>
        </w:rPr>
        <w:t>May have financial problems, language barriers, separation from other family members, and loss of status</w:t>
      </w:r>
    </w:p>
    <w:p w:rsidR="00EC2521" w:rsidRPr="00374C73" w:rsidRDefault="00EC2521" w:rsidP="008564E5">
      <w:pPr>
        <w:pStyle w:val="ListParagraph"/>
        <w:numPr>
          <w:ilvl w:val="0"/>
          <w:numId w:val="24"/>
        </w:numPr>
        <w:rPr>
          <w:sz w:val="28"/>
          <w:szCs w:val="28"/>
        </w:rPr>
      </w:pPr>
      <w:r w:rsidRPr="00374C73">
        <w:rPr>
          <w:sz w:val="28"/>
          <w:szCs w:val="28"/>
        </w:rPr>
        <w:t>Isolation may lead to mental health crisis, especially for refugees and immigrants</w:t>
      </w:r>
    </w:p>
    <w:p w:rsidR="00EC2521" w:rsidRPr="003E7F72" w:rsidRDefault="00EC2521" w:rsidP="00EC2521">
      <w:pPr>
        <w:rPr>
          <w:sz w:val="20"/>
          <w:szCs w:val="20"/>
        </w:rPr>
      </w:pPr>
      <w:proofErr w:type="spellStart"/>
      <w:r w:rsidRPr="003E7F72">
        <w:rPr>
          <w:sz w:val="20"/>
          <w:szCs w:val="20"/>
        </w:rPr>
        <w:t>SanJule</w:t>
      </w:r>
      <w:proofErr w:type="spellEnd"/>
      <w:r w:rsidRPr="003E7F72">
        <w:rPr>
          <w:sz w:val="20"/>
          <w:szCs w:val="20"/>
        </w:rPr>
        <w:t>, J. (</w:t>
      </w:r>
      <w:proofErr w:type="spellStart"/>
      <w:r w:rsidRPr="003E7F72">
        <w:rPr>
          <w:sz w:val="20"/>
          <w:szCs w:val="20"/>
        </w:rPr>
        <w:t>n.d</w:t>
      </w:r>
      <w:proofErr w:type="spellEnd"/>
      <w:r w:rsidRPr="003E7F72">
        <w:rPr>
          <w:sz w:val="20"/>
          <w:szCs w:val="20"/>
        </w:rPr>
        <w:t xml:space="preserve">). Culture and mental health: Eliciting the big picture during a crisis intervention. Retrieved </w:t>
      </w:r>
      <w:proofErr w:type="spellStart"/>
      <w:r w:rsidRPr="003E7F72">
        <w:rPr>
          <w:sz w:val="20"/>
          <w:szCs w:val="20"/>
        </w:rPr>
        <w:t>Powerpoint</w:t>
      </w:r>
      <w:proofErr w:type="spellEnd"/>
      <w:r w:rsidRPr="003E7F72">
        <w:rPr>
          <w:sz w:val="20"/>
          <w:szCs w:val="20"/>
        </w:rPr>
        <w:t xml:space="preserve"> presentation 6-29-09 from </w:t>
      </w:r>
      <w:hyperlink r:id="rId8" w:history="1">
        <w:r w:rsidR="008564E5" w:rsidRPr="003E7F72">
          <w:rPr>
            <w:rStyle w:val="Hyperlink"/>
            <w:sz w:val="20"/>
            <w:szCs w:val="20"/>
          </w:rPr>
          <w:t>http://mhtransformation.wa.gov/pdf/mhtg/CIT/Unit12_PPT_Cultural.pdf</w:t>
        </w:r>
      </w:hyperlink>
      <w:r w:rsidR="008564E5" w:rsidRPr="003E7F72">
        <w:rPr>
          <w:sz w:val="20"/>
          <w:szCs w:val="20"/>
        </w:rPr>
        <w:t xml:space="preserve"> </w:t>
      </w:r>
      <w:r w:rsidRPr="003E7F72">
        <w:rPr>
          <w:sz w:val="20"/>
          <w:szCs w:val="20"/>
        </w:rPr>
        <w:t xml:space="preserve"> </w:t>
      </w:r>
    </w:p>
    <w:p w:rsidR="008564E5" w:rsidRPr="00374C73" w:rsidRDefault="008564E5" w:rsidP="008564E5">
      <w:pPr>
        <w:spacing w:after="0"/>
        <w:rPr>
          <w:b/>
          <w:sz w:val="28"/>
          <w:szCs w:val="28"/>
        </w:rPr>
      </w:pPr>
      <w:r w:rsidRPr="00374C73">
        <w:rPr>
          <w:b/>
          <w:sz w:val="28"/>
          <w:szCs w:val="28"/>
        </w:rPr>
        <w:t>Optional Learning Activities:</w:t>
      </w:r>
    </w:p>
    <w:p w:rsidR="00374C73" w:rsidRPr="00374C73" w:rsidRDefault="00374C73" w:rsidP="008564E5">
      <w:pPr>
        <w:rPr>
          <w:sz w:val="28"/>
          <w:szCs w:val="28"/>
        </w:rPr>
      </w:pPr>
      <w:r w:rsidRPr="00374C73">
        <w:rPr>
          <w:sz w:val="28"/>
          <w:szCs w:val="28"/>
        </w:rPr>
        <w:t>Choose one of the Culture Handouts to read, if you wan</w:t>
      </w:r>
      <w:r w:rsidR="003E7F72">
        <w:rPr>
          <w:sz w:val="28"/>
          <w:szCs w:val="28"/>
        </w:rPr>
        <w:t>t to understand another culture better.</w:t>
      </w:r>
    </w:p>
    <w:p w:rsidR="00374C73" w:rsidRPr="00374C73" w:rsidRDefault="00374C73" w:rsidP="00374C73">
      <w:pPr>
        <w:rPr>
          <w:sz w:val="28"/>
          <w:szCs w:val="28"/>
        </w:rPr>
      </w:pPr>
      <w:r w:rsidRPr="00374C73">
        <w:rPr>
          <w:sz w:val="28"/>
          <w:szCs w:val="28"/>
        </w:rPr>
        <w:t xml:space="preserve">Share your Culture Care Meanings Checklist with </w:t>
      </w:r>
      <w:r w:rsidR="003E7F72">
        <w:rPr>
          <w:sz w:val="28"/>
          <w:szCs w:val="28"/>
        </w:rPr>
        <w:t>others</w:t>
      </w:r>
      <w:r w:rsidRPr="00374C73">
        <w:rPr>
          <w:sz w:val="28"/>
          <w:szCs w:val="28"/>
        </w:rPr>
        <w:t xml:space="preserve">, discussing things that make you feel cared for.  </w:t>
      </w:r>
    </w:p>
    <w:p w:rsidR="00374C73" w:rsidRPr="00374C73" w:rsidRDefault="00374C73" w:rsidP="00374C73">
      <w:pPr>
        <w:rPr>
          <w:sz w:val="28"/>
          <w:szCs w:val="28"/>
        </w:rPr>
      </w:pPr>
      <w:r w:rsidRPr="00374C73">
        <w:rPr>
          <w:sz w:val="28"/>
          <w:szCs w:val="28"/>
        </w:rPr>
        <w:t>Examples: Listening, writing notes, giving gifts or favors, spending time, laughing at your jokes, or praying for you?</w:t>
      </w:r>
    </w:p>
    <w:p w:rsidR="00374C73" w:rsidRPr="003E7F72" w:rsidRDefault="00374C73" w:rsidP="00374C73">
      <w:pPr>
        <w:rPr>
          <w:i/>
          <w:sz w:val="28"/>
          <w:szCs w:val="28"/>
        </w:rPr>
      </w:pPr>
      <w:r w:rsidRPr="003E7F72">
        <w:rPr>
          <w:i/>
          <w:sz w:val="28"/>
          <w:szCs w:val="28"/>
        </w:rPr>
        <w:t xml:space="preserve">Do you and the people you care about have the same culture care meanings?  </w:t>
      </w:r>
    </w:p>
    <w:p w:rsidR="00EC2521" w:rsidRPr="003E7F72" w:rsidRDefault="00EC2521" w:rsidP="00EC2521">
      <w:pPr>
        <w:rPr>
          <w:i/>
          <w:sz w:val="28"/>
          <w:szCs w:val="28"/>
        </w:rPr>
      </w:pPr>
      <w:r w:rsidRPr="003E7F72">
        <w:rPr>
          <w:i/>
          <w:sz w:val="28"/>
          <w:szCs w:val="28"/>
        </w:rPr>
        <w:t>Why is it important to be aware of your attitudes, assumptions, and prejudices, toward people in other cultures and groups?</w:t>
      </w:r>
    </w:p>
    <w:p w:rsidR="00EC2521" w:rsidRPr="003E7F72" w:rsidRDefault="00EC2521" w:rsidP="00EC2521">
      <w:pPr>
        <w:rPr>
          <w:i/>
          <w:sz w:val="28"/>
          <w:szCs w:val="28"/>
        </w:rPr>
      </w:pPr>
      <w:r w:rsidRPr="003E7F72">
        <w:rPr>
          <w:i/>
          <w:sz w:val="28"/>
          <w:szCs w:val="28"/>
        </w:rPr>
        <w:lastRenderedPageBreak/>
        <w:t>Are you as tolerant and respectful of others as you want them to be to you?</w:t>
      </w:r>
    </w:p>
    <w:p w:rsidR="00B3595F" w:rsidRDefault="00EC2521" w:rsidP="00EC2521">
      <w:pPr>
        <w:rPr>
          <w:i/>
          <w:sz w:val="28"/>
          <w:szCs w:val="28"/>
        </w:rPr>
      </w:pPr>
      <w:r w:rsidRPr="00374C73">
        <w:rPr>
          <w:sz w:val="28"/>
          <w:szCs w:val="28"/>
        </w:rPr>
        <w:t xml:space="preserve">Read a Culture Card </w:t>
      </w:r>
      <w:r w:rsidR="00B3595F">
        <w:rPr>
          <w:sz w:val="28"/>
          <w:szCs w:val="28"/>
        </w:rPr>
        <w:t xml:space="preserve">- </w:t>
      </w:r>
      <w:r w:rsidRPr="003E7F72">
        <w:rPr>
          <w:i/>
          <w:sz w:val="28"/>
          <w:szCs w:val="28"/>
        </w:rPr>
        <w:t xml:space="preserve">How is that culture similar </w:t>
      </w:r>
      <w:r w:rsidR="00B3595F">
        <w:rPr>
          <w:i/>
          <w:sz w:val="28"/>
          <w:szCs w:val="28"/>
        </w:rPr>
        <w:t>and different from</w:t>
      </w:r>
      <w:r w:rsidRPr="003E7F72">
        <w:rPr>
          <w:i/>
          <w:sz w:val="28"/>
          <w:szCs w:val="28"/>
        </w:rPr>
        <w:t xml:space="preserve"> yours? </w:t>
      </w:r>
    </w:p>
    <w:p w:rsidR="00EC2521" w:rsidRPr="00374C73" w:rsidRDefault="00EC2521" w:rsidP="00EC2521">
      <w:pPr>
        <w:rPr>
          <w:sz w:val="28"/>
          <w:szCs w:val="28"/>
        </w:rPr>
      </w:pPr>
      <w:r w:rsidRPr="003E7F72">
        <w:rPr>
          <w:i/>
          <w:sz w:val="28"/>
          <w:szCs w:val="28"/>
        </w:rPr>
        <w:t>Are their cultural beliefs right or wrong?</w:t>
      </w:r>
      <w:r w:rsidRPr="00374C73">
        <w:rPr>
          <w:sz w:val="28"/>
          <w:szCs w:val="28"/>
        </w:rPr>
        <w:t xml:space="preserve"> (Each culture is right for its people)</w:t>
      </w:r>
    </w:p>
    <w:p w:rsidR="00EC2521" w:rsidRPr="003E7F72" w:rsidRDefault="00EC2521" w:rsidP="00EC2521">
      <w:pPr>
        <w:rPr>
          <w:i/>
          <w:sz w:val="28"/>
          <w:szCs w:val="28"/>
        </w:rPr>
      </w:pPr>
      <w:r w:rsidRPr="003E7F72">
        <w:rPr>
          <w:i/>
          <w:sz w:val="28"/>
          <w:szCs w:val="28"/>
        </w:rPr>
        <w:t>Are you traditional or non-traditional in your culture?</w:t>
      </w:r>
    </w:p>
    <w:p w:rsidR="00EC2521" w:rsidRPr="00374C73" w:rsidRDefault="00EC2521" w:rsidP="00374C73">
      <w:pPr>
        <w:spacing w:after="0"/>
        <w:rPr>
          <w:b/>
          <w:sz w:val="28"/>
          <w:szCs w:val="28"/>
        </w:rPr>
      </w:pPr>
      <w:r w:rsidRPr="00374C73">
        <w:rPr>
          <w:b/>
          <w:sz w:val="28"/>
          <w:szCs w:val="28"/>
        </w:rPr>
        <w:t>Conclusion</w:t>
      </w:r>
    </w:p>
    <w:p w:rsidR="00EC2521" w:rsidRPr="003E7F72" w:rsidRDefault="00EC2521" w:rsidP="003E7F72">
      <w:pPr>
        <w:rPr>
          <w:sz w:val="28"/>
          <w:szCs w:val="28"/>
        </w:rPr>
      </w:pPr>
      <w:r w:rsidRPr="003E7F72">
        <w:rPr>
          <w:sz w:val="28"/>
          <w:szCs w:val="28"/>
        </w:rPr>
        <w:t>Our culture and our care meanings influence so much about us:</w:t>
      </w:r>
    </w:p>
    <w:p w:rsidR="00EC2521" w:rsidRPr="00374C73" w:rsidRDefault="00EC2521" w:rsidP="00374C73">
      <w:pPr>
        <w:pStyle w:val="ListParagraph"/>
        <w:numPr>
          <w:ilvl w:val="0"/>
          <w:numId w:val="27"/>
        </w:numPr>
        <w:rPr>
          <w:sz w:val="28"/>
          <w:szCs w:val="28"/>
        </w:rPr>
      </w:pPr>
      <w:r w:rsidRPr="00374C73">
        <w:rPr>
          <w:sz w:val="28"/>
          <w:szCs w:val="28"/>
        </w:rPr>
        <w:t>Physical or psychiatric illness and its treatment</w:t>
      </w:r>
    </w:p>
    <w:p w:rsidR="00EC2521" w:rsidRPr="00374C73" w:rsidRDefault="00EC2521" w:rsidP="00374C73">
      <w:pPr>
        <w:pStyle w:val="ListParagraph"/>
        <w:numPr>
          <w:ilvl w:val="0"/>
          <w:numId w:val="27"/>
        </w:numPr>
        <w:rPr>
          <w:sz w:val="28"/>
          <w:szCs w:val="28"/>
        </w:rPr>
      </w:pPr>
      <w:r w:rsidRPr="00374C73">
        <w:rPr>
          <w:sz w:val="28"/>
          <w:szCs w:val="28"/>
        </w:rPr>
        <w:t>Expressions of mood and pain</w:t>
      </w:r>
    </w:p>
    <w:p w:rsidR="00EC2521" w:rsidRPr="00374C73" w:rsidRDefault="00EC2521" w:rsidP="00374C73">
      <w:pPr>
        <w:pStyle w:val="ListParagraph"/>
        <w:numPr>
          <w:ilvl w:val="0"/>
          <w:numId w:val="27"/>
        </w:numPr>
        <w:rPr>
          <w:sz w:val="28"/>
          <w:szCs w:val="28"/>
        </w:rPr>
      </w:pPr>
      <w:r w:rsidRPr="00374C73">
        <w:rPr>
          <w:sz w:val="28"/>
          <w:szCs w:val="28"/>
        </w:rPr>
        <w:t>Religious and spiritual beliefs</w:t>
      </w:r>
    </w:p>
    <w:p w:rsidR="00EC2521" w:rsidRPr="00374C73" w:rsidRDefault="00EC2521" w:rsidP="00374C73">
      <w:pPr>
        <w:pStyle w:val="ListParagraph"/>
        <w:numPr>
          <w:ilvl w:val="0"/>
          <w:numId w:val="27"/>
        </w:numPr>
        <w:rPr>
          <w:sz w:val="28"/>
          <w:szCs w:val="28"/>
        </w:rPr>
      </w:pPr>
      <w:r w:rsidRPr="00374C73">
        <w:rPr>
          <w:sz w:val="28"/>
          <w:szCs w:val="28"/>
        </w:rPr>
        <w:t>Role of family and community</w:t>
      </w:r>
    </w:p>
    <w:p w:rsidR="00EC2521" w:rsidRPr="00374C73" w:rsidRDefault="00EC2521" w:rsidP="00374C73">
      <w:pPr>
        <w:pStyle w:val="ListParagraph"/>
        <w:numPr>
          <w:ilvl w:val="0"/>
          <w:numId w:val="27"/>
        </w:numPr>
        <w:rPr>
          <w:sz w:val="28"/>
          <w:szCs w:val="28"/>
        </w:rPr>
      </w:pPr>
      <w:r w:rsidRPr="00374C73">
        <w:rPr>
          <w:sz w:val="28"/>
          <w:szCs w:val="28"/>
        </w:rPr>
        <w:t>Sense of power</w:t>
      </w:r>
    </w:p>
    <w:p w:rsidR="00EC2521" w:rsidRPr="00374C73" w:rsidRDefault="00EC2521" w:rsidP="00374C73">
      <w:pPr>
        <w:pStyle w:val="ListParagraph"/>
        <w:numPr>
          <w:ilvl w:val="0"/>
          <w:numId w:val="27"/>
        </w:numPr>
        <w:rPr>
          <w:sz w:val="28"/>
          <w:szCs w:val="28"/>
        </w:rPr>
      </w:pPr>
      <w:r w:rsidRPr="00374C73">
        <w:rPr>
          <w:sz w:val="28"/>
          <w:szCs w:val="28"/>
        </w:rPr>
        <w:t>By exploring  the values and beliefs of other people in your life, you may become more caring, respectful, and tolerant</w:t>
      </w:r>
    </w:p>
    <w:p w:rsidR="00EC2521" w:rsidRPr="00374C73" w:rsidRDefault="00EC2521" w:rsidP="00374C73">
      <w:pPr>
        <w:pStyle w:val="ListParagraph"/>
        <w:numPr>
          <w:ilvl w:val="0"/>
          <w:numId w:val="27"/>
        </w:numPr>
        <w:rPr>
          <w:sz w:val="28"/>
          <w:szCs w:val="28"/>
        </w:rPr>
      </w:pPr>
      <w:r w:rsidRPr="00374C73">
        <w:rPr>
          <w:sz w:val="28"/>
          <w:szCs w:val="28"/>
        </w:rPr>
        <w:t>Cultural understanding can help your relationships, your health, and your healing journey toward recovery</w:t>
      </w:r>
    </w:p>
    <w:p w:rsidR="00EC2521" w:rsidRPr="003E7F72" w:rsidRDefault="00EC2521" w:rsidP="003E7F72">
      <w:pPr>
        <w:spacing w:after="0"/>
        <w:rPr>
          <w:b/>
          <w:sz w:val="28"/>
          <w:szCs w:val="28"/>
        </w:rPr>
      </w:pPr>
      <w:r w:rsidRPr="003E7F72">
        <w:rPr>
          <w:b/>
          <w:sz w:val="28"/>
          <w:szCs w:val="28"/>
        </w:rPr>
        <w:t>References</w:t>
      </w:r>
    </w:p>
    <w:p w:rsidR="00EC2521" w:rsidRPr="003E7F72" w:rsidRDefault="00EC2521" w:rsidP="00374C73">
      <w:pPr>
        <w:pStyle w:val="ListParagraph"/>
        <w:numPr>
          <w:ilvl w:val="0"/>
          <w:numId w:val="26"/>
        </w:numPr>
        <w:rPr>
          <w:sz w:val="20"/>
          <w:szCs w:val="20"/>
        </w:rPr>
      </w:pPr>
      <w:r w:rsidRPr="003E7F72">
        <w:rPr>
          <w:sz w:val="20"/>
          <w:szCs w:val="20"/>
        </w:rPr>
        <w:t xml:space="preserve">Giger, J.N. &amp; </w:t>
      </w:r>
      <w:proofErr w:type="spellStart"/>
      <w:r w:rsidRPr="003E7F72">
        <w:rPr>
          <w:sz w:val="20"/>
          <w:szCs w:val="20"/>
        </w:rPr>
        <w:t>Davidhizar</w:t>
      </w:r>
      <w:proofErr w:type="spellEnd"/>
      <w:r w:rsidRPr="003E7F72">
        <w:rPr>
          <w:sz w:val="20"/>
          <w:szCs w:val="20"/>
        </w:rPr>
        <w:t xml:space="preserve">, R.E. (1995). Transcultural nursing assessment and intervention (2nd </w:t>
      </w:r>
      <w:proofErr w:type="gramStart"/>
      <w:r w:rsidRPr="003E7F72">
        <w:rPr>
          <w:sz w:val="20"/>
          <w:szCs w:val="20"/>
        </w:rPr>
        <w:t>ed</w:t>
      </w:r>
      <w:proofErr w:type="gramEnd"/>
      <w:r w:rsidRPr="003E7F72">
        <w:rPr>
          <w:sz w:val="20"/>
          <w:szCs w:val="20"/>
        </w:rPr>
        <w:t>.). St. Louis: Mosby.</w:t>
      </w:r>
    </w:p>
    <w:p w:rsidR="00EC2521" w:rsidRPr="003E7F72" w:rsidRDefault="00EC2521" w:rsidP="00374C73">
      <w:pPr>
        <w:pStyle w:val="ListParagraph"/>
        <w:numPr>
          <w:ilvl w:val="0"/>
          <w:numId w:val="26"/>
        </w:numPr>
        <w:rPr>
          <w:sz w:val="20"/>
          <w:szCs w:val="20"/>
        </w:rPr>
      </w:pPr>
      <w:proofErr w:type="spellStart"/>
      <w:r w:rsidRPr="003E7F72">
        <w:rPr>
          <w:sz w:val="20"/>
          <w:szCs w:val="20"/>
        </w:rPr>
        <w:t>Leininger</w:t>
      </w:r>
      <w:proofErr w:type="spellEnd"/>
      <w:r w:rsidRPr="003E7F72">
        <w:rPr>
          <w:sz w:val="20"/>
          <w:szCs w:val="20"/>
        </w:rPr>
        <w:t>, M. (Ed.)</w:t>
      </w:r>
      <w:proofErr w:type="gramStart"/>
      <w:r w:rsidRPr="003E7F72">
        <w:rPr>
          <w:sz w:val="20"/>
          <w:szCs w:val="20"/>
        </w:rPr>
        <w:t>.(</w:t>
      </w:r>
      <w:proofErr w:type="gramEnd"/>
      <w:r w:rsidRPr="003E7F72">
        <w:rPr>
          <w:sz w:val="20"/>
          <w:szCs w:val="20"/>
        </w:rPr>
        <w:t>1991). Culture care diversity and universality: A theory of nursing. New York, NY: NLN Press.</w:t>
      </w:r>
    </w:p>
    <w:p w:rsidR="00EC2521" w:rsidRPr="003E7F72" w:rsidRDefault="00EC2521" w:rsidP="00374C73">
      <w:pPr>
        <w:pStyle w:val="ListParagraph"/>
        <w:numPr>
          <w:ilvl w:val="0"/>
          <w:numId w:val="26"/>
        </w:numPr>
        <w:rPr>
          <w:sz w:val="20"/>
          <w:szCs w:val="20"/>
        </w:rPr>
      </w:pPr>
      <w:proofErr w:type="spellStart"/>
      <w:r w:rsidRPr="003E7F72">
        <w:rPr>
          <w:sz w:val="20"/>
          <w:szCs w:val="20"/>
        </w:rPr>
        <w:t>Leininger</w:t>
      </w:r>
      <w:proofErr w:type="spellEnd"/>
      <w:r w:rsidRPr="003E7F72">
        <w:rPr>
          <w:sz w:val="20"/>
          <w:szCs w:val="20"/>
        </w:rPr>
        <w:t xml:space="preserve">, M. &amp; McFarland, M. R. (2002). Transcultural Nursing: Concepts, Theories, Research, and Practice. 3rd </w:t>
      </w:r>
      <w:proofErr w:type="gramStart"/>
      <w:r w:rsidRPr="003E7F72">
        <w:rPr>
          <w:sz w:val="20"/>
          <w:szCs w:val="20"/>
        </w:rPr>
        <w:t>ed</w:t>
      </w:r>
      <w:proofErr w:type="gramEnd"/>
      <w:r w:rsidRPr="003E7F72">
        <w:rPr>
          <w:sz w:val="20"/>
          <w:szCs w:val="20"/>
        </w:rPr>
        <w:t>. New York: McGraw-Hill. P. 47.</w:t>
      </w:r>
    </w:p>
    <w:p w:rsidR="00EC2521" w:rsidRPr="003E7F72" w:rsidRDefault="00EC2521" w:rsidP="00374C73">
      <w:pPr>
        <w:pStyle w:val="ListParagraph"/>
        <w:numPr>
          <w:ilvl w:val="0"/>
          <w:numId w:val="26"/>
        </w:numPr>
        <w:rPr>
          <w:sz w:val="20"/>
          <w:szCs w:val="20"/>
        </w:rPr>
      </w:pPr>
      <w:proofErr w:type="spellStart"/>
      <w:r w:rsidRPr="003E7F72">
        <w:rPr>
          <w:sz w:val="20"/>
          <w:szCs w:val="20"/>
        </w:rPr>
        <w:t>SanJule</w:t>
      </w:r>
      <w:proofErr w:type="spellEnd"/>
      <w:r w:rsidRPr="003E7F72">
        <w:rPr>
          <w:sz w:val="20"/>
          <w:szCs w:val="20"/>
        </w:rPr>
        <w:t>, J. (</w:t>
      </w:r>
      <w:proofErr w:type="spellStart"/>
      <w:r w:rsidRPr="003E7F72">
        <w:rPr>
          <w:sz w:val="20"/>
          <w:szCs w:val="20"/>
        </w:rPr>
        <w:t>n.d</w:t>
      </w:r>
      <w:proofErr w:type="spellEnd"/>
      <w:r w:rsidRPr="003E7F72">
        <w:rPr>
          <w:sz w:val="20"/>
          <w:szCs w:val="20"/>
        </w:rPr>
        <w:t xml:space="preserve">). Culture and mental health: Eliciting the big picture during a crisis intervention. Retrieved </w:t>
      </w:r>
      <w:proofErr w:type="spellStart"/>
      <w:r w:rsidRPr="003E7F72">
        <w:rPr>
          <w:sz w:val="20"/>
          <w:szCs w:val="20"/>
        </w:rPr>
        <w:t>Powerpoint</w:t>
      </w:r>
      <w:proofErr w:type="spellEnd"/>
      <w:r w:rsidRPr="003E7F72">
        <w:rPr>
          <w:sz w:val="20"/>
          <w:szCs w:val="20"/>
        </w:rPr>
        <w:t xml:space="preserve"> presentation 6-29-09 from </w:t>
      </w:r>
      <w:hyperlink r:id="rId9" w:history="1">
        <w:r w:rsidR="00374C73" w:rsidRPr="003E7F72">
          <w:rPr>
            <w:rStyle w:val="Hyperlink"/>
            <w:sz w:val="20"/>
            <w:szCs w:val="20"/>
          </w:rPr>
          <w:t>http://mhtransformation.wa.gov/pdf/mhtg/CIT/Unit12_PPT_Cultural.pdf</w:t>
        </w:r>
      </w:hyperlink>
      <w:r w:rsidR="00374C73" w:rsidRPr="003E7F72">
        <w:rPr>
          <w:sz w:val="20"/>
          <w:szCs w:val="20"/>
        </w:rPr>
        <w:t xml:space="preserve"> </w:t>
      </w:r>
      <w:r w:rsidRPr="003E7F72">
        <w:rPr>
          <w:sz w:val="20"/>
          <w:szCs w:val="20"/>
        </w:rPr>
        <w:t xml:space="preserve"> </w:t>
      </w:r>
    </w:p>
    <w:p w:rsidR="00EC2521" w:rsidRPr="003E7F72" w:rsidRDefault="00EC2521" w:rsidP="00374C73">
      <w:pPr>
        <w:pStyle w:val="ListParagraph"/>
        <w:numPr>
          <w:ilvl w:val="0"/>
          <w:numId w:val="25"/>
        </w:numPr>
        <w:rPr>
          <w:sz w:val="20"/>
          <w:szCs w:val="20"/>
        </w:rPr>
      </w:pPr>
      <w:r w:rsidRPr="003E7F72">
        <w:rPr>
          <w:sz w:val="20"/>
          <w:szCs w:val="20"/>
        </w:rPr>
        <w:t>Substance Abuse and Mental Health Services Administration (SAMSA). From exclusion to belonging: Transforming mental health care in America. (2006). U. S. Department of Health and Human Services Publication.</w:t>
      </w:r>
    </w:p>
    <w:p w:rsidR="00EC2521" w:rsidRPr="003E7F72" w:rsidRDefault="00EC2521" w:rsidP="00374C73">
      <w:pPr>
        <w:pStyle w:val="ListParagraph"/>
        <w:numPr>
          <w:ilvl w:val="0"/>
          <w:numId w:val="25"/>
        </w:numPr>
        <w:rPr>
          <w:sz w:val="20"/>
          <w:szCs w:val="20"/>
        </w:rPr>
      </w:pPr>
      <w:r w:rsidRPr="003E7F72">
        <w:rPr>
          <w:sz w:val="20"/>
          <w:szCs w:val="20"/>
        </w:rPr>
        <w:t xml:space="preserve">Substance Abuse and Mental Health Services Administration (SAMSA). Culture counts: The influence of culture and society on mental health, mental illness. Retrieved 1-20-09 from </w:t>
      </w:r>
      <w:hyperlink r:id="rId10" w:history="1">
        <w:r w:rsidR="00B3595F" w:rsidRPr="00825B7B">
          <w:rPr>
            <w:rStyle w:val="Hyperlink"/>
            <w:sz w:val="20"/>
            <w:szCs w:val="20"/>
          </w:rPr>
          <w:t>http://mentalhealth.samsa.gov/cre/ch2_conclusions.asp</w:t>
        </w:r>
      </w:hyperlink>
      <w:r w:rsidR="00B3595F">
        <w:rPr>
          <w:sz w:val="20"/>
          <w:szCs w:val="20"/>
        </w:rPr>
        <w:t xml:space="preserve"> </w:t>
      </w:r>
      <w:r w:rsidRPr="003E7F72">
        <w:rPr>
          <w:sz w:val="20"/>
          <w:szCs w:val="20"/>
        </w:rPr>
        <w:t xml:space="preserve"> </w:t>
      </w:r>
    </w:p>
    <w:p w:rsidR="00EC2521" w:rsidRPr="003E7F72" w:rsidRDefault="00EC2521" w:rsidP="00374C73">
      <w:pPr>
        <w:pStyle w:val="ListParagraph"/>
        <w:numPr>
          <w:ilvl w:val="0"/>
          <w:numId w:val="25"/>
        </w:numPr>
        <w:rPr>
          <w:sz w:val="20"/>
          <w:szCs w:val="20"/>
        </w:rPr>
      </w:pPr>
      <w:r w:rsidRPr="003E7F72">
        <w:rPr>
          <w:sz w:val="20"/>
          <w:szCs w:val="20"/>
        </w:rPr>
        <w:t xml:space="preserve">U.S. </w:t>
      </w:r>
      <w:proofErr w:type="spellStart"/>
      <w:r w:rsidRPr="003E7F72">
        <w:rPr>
          <w:sz w:val="20"/>
          <w:szCs w:val="20"/>
        </w:rPr>
        <w:t>Dept</w:t>
      </w:r>
      <w:proofErr w:type="spellEnd"/>
      <w:r w:rsidRPr="003E7F72">
        <w:rPr>
          <w:sz w:val="20"/>
          <w:szCs w:val="20"/>
        </w:rPr>
        <w:t xml:space="preserve"> of Health and Human Services: Office of Minority Health. (2007). Culturally Competent Nursing Care: A Cornerstone of Caring. Retrieved 6-29-09 from Facilitator’s Kit CD at http://www.thinkculturalhealth.org   </w:t>
      </w:r>
    </w:p>
    <w:p w:rsidR="00EF1738" w:rsidRDefault="00EF1738">
      <w:bookmarkStart w:id="0" w:name="_GoBack"/>
      <w:bookmarkEnd w:id="0"/>
    </w:p>
    <w:sectPr w:rsidR="00EF173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21" w:rsidRDefault="00EC2521" w:rsidP="00EC2521">
      <w:pPr>
        <w:spacing w:after="0" w:line="240" w:lineRule="auto"/>
      </w:pPr>
      <w:r>
        <w:separator/>
      </w:r>
    </w:p>
  </w:endnote>
  <w:endnote w:type="continuationSeparator" w:id="0">
    <w:p w:rsidR="00EC2521" w:rsidRDefault="00EC2521" w:rsidP="00EC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21" w:rsidRDefault="00EC2521" w:rsidP="00EC2521">
    <w:pPr>
      <w:pStyle w:val="Footer"/>
    </w:pPr>
    <w:r>
      <w:t>5-4-15</w:t>
    </w:r>
    <w:r>
      <w:tab/>
    </w:r>
    <w:r>
      <w:tab/>
    </w:r>
    <w:sdt>
      <w:sdtPr>
        <w:id w:val="12244181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84CB0">
          <w:rPr>
            <w:noProof/>
          </w:rPr>
          <w:t>1</w:t>
        </w:r>
        <w:r>
          <w:rPr>
            <w:noProof/>
          </w:rPr>
          <w:fldChar w:fldCharType="end"/>
        </w:r>
      </w:sdtContent>
    </w:sdt>
  </w:p>
  <w:p w:rsidR="00EC2521" w:rsidRDefault="00EC2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21" w:rsidRDefault="00EC2521" w:rsidP="00EC2521">
      <w:pPr>
        <w:spacing w:after="0" w:line="240" w:lineRule="auto"/>
      </w:pPr>
      <w:r>
        <w:separator/>
      </w:r>
    </w:p>
  </w:footnote>
  <w:footnote w:type="continuationSeparator" w:id="0">
    <w:p w:rsidR="00EC2521" w:rsidRDefault="00EC2521" w:rsidP="00EC2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21" w:rsidRPr="00EC2521" w:rsidRDefault="00EC2521" w:rsidP="00EC2521">
    <w:pPr>
      <w:pStyle w:val="Header"/>
      <w:jc w:val="center"/>
      <w:rPr>
        <w:sz w:val="36"/>
        <w:szCs w:val="36"/>
      </w:rPr>
    </w:pPr>
    <w:r w:rsidRPr="00EC2521">
      <w:rPr>
        <w:sz w:val="36"/>
        <w:szCs w:val="36"/>
      </w:rPr>
      <w:t>Cultural Awareness and Culture Care Meanings</w:t>
    </w:r>
  </w:p>
  <w:p w:rsidR="00EC2521" w:rsidRDefault="00EC2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9F6"/>
    <w:multiLevelType w:val="hybridMultilevel"/>
    <w:tmpl w:val="044C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E37A8"/>
    <w:multiLevelType w:val="hybridMultilevel"/>
    <w:tmpl w:val="B94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75DDA"/>
    <w:multiLevelType w:val="hybridMultilevel"/>
    <w:tmpl w:val="6472C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6B7874"/>
    <w:multiLevelType w:val="hybridMultilevel"/>
    <w:tmpl w:val="B9627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5437C0"/>
    <w:multiLevelType w:val="hybridMultilevel"/>
    <w:tmpl w:val="EBD87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D2AA4"/>
    <w:multiLevelType w:val="hybridMultilevel"/>
    <w:tmpl w:val="3B708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D87CFB"/>
    <w:multiLevelType w:val="hybridMultilevel"/>
    <w:tmpl w:val="D6D8A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DC250C"/>
    <w:multiLevelType w:val="hybridMultilevel"/>
    <w:tmpl w:val="EFBA3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904EB5"/>
    <w:multiLevelType w:val="hybridMultilevel"/>
    <w:tmpl w:val="64745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B85ADB"/>
    <w:multiLevelType w:val="hybridMultilevel"/>
    <w:tmpl w:val="9D3EC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022638"/>
    <w:multiLevelType w:val="hybridMultilevel"/>
    <w:tmpl w:val="BA12E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E55E55"/>
    <w:multiLevelType w:val="hybridMultilevel"/>
    <w:tmpl w:val="7B70F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0B061C"/>
    <w:multiLevelType w:val="hybridMultilevel"/>
    <w:tmpl w:val="2CF4F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DD5F37"/>
    <w:multiLevelType w:val="hybridMultilevel"/>
    <w:tmpl w:val="12EAE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EE2E3A"/>
    <w:multiLevelType w:val="hybridMultilevel"/>
    <w:tmpl w:val="40080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924A62"/>
    <w:multiLevelType w:val="hybridMultilevel"/>
    <w:tmpl w:val="968CF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69658E"/>
    <w:multiLevelType w:val="hybridMultilevel"/>
    <w:tmpl w:val="92CE9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C62A60"/>
    <w:multiLevelType w:val="hybridMultilevel"/>
    <w:tmpl w:val="A028B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AC01E5"/>
    <w:multiLevelType w:val="hybridMultilevel"/>
    <w:tmpl w:val="9B489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C22A36"/>
    <w:multiLevelType w:val="hybridMultilevel"/>
    <w:tmpl w:val="07720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4A736F"/>
    <w:multiLevelType w:val="hybridMultilevel"/>
    <w:tmpl w:val="86A62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D23E4F"/>
    <w:multiLevelType w:val="hybridMultilevel"/>
    <w:tmpl w:val="16E47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386AC8"/>
    <w:multiLevelType w:val="hybridMultilevel"/>
    <w:tmpl w:val="86E46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94687E"/>
    <w:multiLevelType w:val="hybridMultilevel"/>
    <w:tmpl w:val="D840A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3B3C64"/>
    <w:multiLevelType w:val="hybridMultilevel"/>
    <w:tmpl w:val="0846C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6100E9"/>
    <w:multiLevelType w:val="hybridMultilevel"/>
    <w:tmpl w:val="4AD68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7FA1631"/>
    <w:multiLevelType w:val="hybridMultilevel"/>
    <w:tmpl w:val="F01C2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3C0F99"/>
    <w:multiLevelType w:val="hybridMultilevel"/>
    <w:tmpl w:val="0BB6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
  </w:num>
  <w:num w:numId="4">
    <w:abstractNumId w:val="25"/>
  </w:num>
  <w:num w:numId="5">
    <w:abstractNumId w:val="8"/>
  </w:num>
  <w:num w:numId="6">
    <w:abstractNumId w:val="20"/>
  </w:num>
  <w:num w:numId="7">
    <w:abstractNumId w:val="21"/>
  </w:num>
  <w:num w:numId="8">
    <w:abstractNumId w:val="15"/>
  </w:num>
  <w:num w:numId="9">
    <w:abstractNumId w:val="9"/>
  </w:num>
  <w:num w:numId="10">
    <w:abstractNumId w:val="14"/>
  </w:num>
  <w:num w:numId="11">
    <w:abstractNumId w:val="5"/>
  </w:num>
  <w:num w:numId="12">
    <w:abstractNumId w:val="19"/>
  </w:num>
  <w:num w:numId="13">
    <w:abstractNumId w:val="13"/>
  </w:num>
  <w:num w:numId="14">
    <w:abstractNumId w:val="26"/>
  </w:num>
  <w:num w:numId="15">
    <w:abstractNumId w:val="18"/>
  </w:num>
  <w:num w:numId="16">
    <w:abstractNumId w:val="10"/>
  </w:num>
  <w:num w:numId="17">
    <w:abstractNumId w:val="24"/>
  </w:num>
  <w:num w:numId="18">
    <w:abstractNumId w:val="12"/>
  </w:num>
  <w:num w:numId="19">
    <w:abstractNumId w:val="17"/>
  </w:num>
  <w:num w:numId="20">
    <w:abstractNumId w:val="3"/>
  </w:num>
  <w:num w:numId="21">
    <w:abstractNumId w:val="4"/>
  </w:num>
  <w:num w:numId="22">
    <w:abstractNumId w:val="16"/>
  </w:num>
  <w:num w:numId="23">
    <w:abstractNumId w:val="2"/>
  </w:num>
  <w:num w:numId="24">
    <w:abstractNumId w:val="22"/>
  </w:num>
  <w:num w:numId="25">
    <w:abstractNumId w:val="7"/>
  </w:num>
  <w:num w:numId="26">
    <w:abstractNumId w:val="11"/>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21"/>
    <w:rsid w:val="00184CB0"/>
    <w:rsid w:val="00374C73"/>
    <w:rsid w:val="003E7F72"/>
    <w:rsid w:val="005342B0"/>
    <w:rsid w:val="008564E5"/>
    <w:rsid w:val="00B3595F"/>
    <w:rsid w:val="00EC2521"/>
    <w:rsid w:val="00EF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21"/>
  </w:style>
  <w:style w:type="paragraph" w:styleId="Footer">
    <w:name w:val="footer"/>
    <w:basedOn w:val="Normal"/>
    <w:link w:val="FooterChar"/>
    <w:uiPriority w:val="99"/>
    <w:unhideWhenUsed/>
    <w:rsid w:val="00EC2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21"/>
  </w:style>
  <w:style w:type="paragraph" w:styleId="BalloonText">
    <w:name w:val="Balloon Text"/>
    <w:basedOn w:val="Normal"/>
    <w:link w:val="BalloonTextChar"/>
    <w:uiPriority w:val="99"/>
    <w:semiHidden/>
    <w:unhideWhenUsed/>
    <w:rsid w:val="00EC2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521"/>
    <w:rPr>
      <w:rFonts w:ascii="Tahoma" w:hAnsi="Tahoma" w:cs="Tahoma"/>
      <w:sz w:val="16"/>
      <w:szCs w:val="16"/>
    </w:rPr>
  </w:style>
  <w:style w:type="paragraph" w:styleId="ListParagraph">
    <w:name w:val="List Paragraph"/>
    <w:basedOn w:val="Normal"/>
    <w:uiPriority w:val="34"/>
    <w:qFormat/>
    <w:rsid w:val="00EC2521"/>
    <w:pPr>
      <w:ind w:left="720"/>
      <w:contextualSpacing/>
    </w:pPr>
  </w:style>
  <w:style w:type="character" w:styleId="Hyperlink">
    <w:name w:val="Hyperlink"/>
    <w:basedOn w:val="DefaultParagraphFont"/>
    <w:uiPriority w:val="99"/>
    <w:unhideWhenUsed/>
    <w:rsid w:val="008564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21"/>
  </w:style>
  <w:style w:type="paragraph" w:styleId="Footer">
    <w:name w:val="footer"/>
    <w:basedOn w:val="Normal"/>
    <w:link w:val="FooterChar"/>
    <w:uiPriority w:val="99"/>
    <w:unhideWhenUsed/>
    <w:rsid w:val="00EC2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21"/>
  </w:style>
  <w:style w:type="paragraph" w:styleId="BalloonText">
    <w:name w:val="Balloon Text"/>
    <w:basedOn w:val="Normal"/>
    <w:link w:val="BalloonTextChar"/>
    <w:uiPriority w:val="99"/>
    <w:semiHidden/>
    <w:unhideWhenUsed/>
    <w:rsid w:val="00EC2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521"/>
    <w:rPr>
      <w:rFonts w:ascii="Tahoma" w:hAnsi="Tahoma" w:cs="Tahoma"/>
      <w:sz w:val="16"/>
      <w:szCs w:val="16"/>
    </w:rPr>
  </w:style>
  <w:style w:type="paragraph" w:styleId="ListParagraph">
    <w:name w:val="List Paragraph"/>
    <w:basedOn w:val="Normal"/>
    <w:uiPriority w:val="34"/>
    <w:qFormat/>
    <w:rsid w:val="00EC2521"/>
    <w:pPr>
      <w:ind w:left="720"/>
      <w:contextualSpacing/>
    </w:pPr>
  </w:style>
  <w:style w:type="character" w:styleId="Hyperlink">
    <w:name w:val="Hyperlink"/>
    <w:basedOn w:val="DefaultParagraphFont"/>
    <w:uiPriority w:val="99"/>
    <w:unhideWhenUsed/>
    <w:rsid w:val="00856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htransformation.wa.gov/pdf/mhtg/CIT/Unit12_PPT_Cultural.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ntalhealth.samsa.gov/cre/ch2_conclusions.asp" TargetMode="External"/><Relationship Id="rId4" Type="http://schemas.openxmlformats.org/officeDocument/2006/relationships/settings" Target="settings.xml"/><Relationship Id="rId9" Type="http://schemas.openxmlformats.org/officeDocument/2006/relationships/hyperlink" Target="http://mhtransformation.wa.gov/pdf/mhtg/CIT/Unit12_PPT_Cultural.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CC"/>
    <w:rsid w:val="00AA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CD93DC63AB42E5A20D203BE3C33405">
    <w:name w:val="75CD93DC63AB42E5A20D203BE3C33405"/>
    <w:rsid w:val="00AA4A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CD93DC63AB42E5A20D203BE3C33405">
    <w:name w:val="75CD93DC63AB42E5A20D203BE3C33405"/>
    <w:rsid w:val="00AA4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2015-05-04T15:01:00Z</dcterms:created>
  <dcterms:modified xsi:type="dcterms:W3CDTF">2015-05-04T15:01:00Z</dcterms:modified>
</cp:coreProperties>
</file>