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710" w:rsidRDefault="00A71710" w:rsidP="00D777D3">
      <w:pPr>
        <w:rPr>
          <w:rFonts w:asciiTheme="minorHAnsi" w:hAnsiTheme="minorHAnsi"/>
          <w:sz w:val="28"/>
          <w:szCs w:val="28"/>
        </w:rPr>
      </w:pPr>
    </w:p>
    <w:p w:rsidR="00044A4F" w:rsidRDefault="00044A4F" w:rsidP="00D777D3">
      <w:pPr>
        <w:rPr>
          <w:rFonts w:asciiTheme="minorHAnsi" w:hAnsiTheme="minorHAnsi"/>
          <w:sz w:val="28"/>
          <w:szCs w:val="28"/>
        </w:rPr>
      </w:pPr>
      <w:bookmarkStart w:id="0" w:name="_GoBack"/>
      <w:bookmarkEnd w:id="0"/>
      <w:r>
        <w:rPr>
          <w:rFonts w:asciiTheme="minorHAnsi" w:hAnsiTheme="minorHAnsi"/>
          <w:sz w:val="28"/>
          <w:szCs w:val="28"/>
        </w:rPr>
        <w:t xml:space="preserve">The </w:t>
      </w:r>
      <w:r w:rsidRPr="00044A4F">
        <w:rPr>
          <w:rFonts w:asciiTheme="minorHAnsi" w:hAnsiTheme="minorHAnsi"/>
          <w:b/>
          <w:sz w:val="28"/>
          <w:szCs w:val="28"/>
        </w:rPr>
        <w:t>correct answer is bolded</w:t>
      </w:r>
      <w:r>
        <w:rPr>
          <w:rFonts w:asciiTheme="minorHAnsi" w:hAnsiTheme="minorHAnsi"/>
          <w:sz w:val="28"/>
          <w:szCs w:val="28"/>
        </w:rPr>
        <w:t>, and an explanation follows each question</w:t>
      </w:r>
    </w:p>
    <w:p w:rsidR="00044A4F" w:rsidRDefault="00044A4F" w:rsidP="00D777D3">
      <w:pPr>
        <w:rPr>
          <w:rFonts w:asciiTheme="minorHAnsi" w:hAnsiTheme="minorHAnsi"/>
          <w:sz w:val="28"/>
          <w:szCs w:val="28"/>
        </w:rPr>
      </w:pPr>
    </w:p>
    <w:p w:rsidR="00D777D3" w:rsidRDefault="00D777D3" w:rsidP="00D777D3">
      <w:pPr>
        <w:rPr>
          <w:rFonts w:asciiTheme="minorHAnsi" w:hAnsiTheme="minorHAnsi"/>
          <w:sz w:val="28"/>
          <w:szCs w:val="28"/>
        </w:rPr>
      </w:pPr>
      <w:r w:rsidRPr="00EF3E3E">
        <w:rPr>
          <w:rFonts w:asciiTheme="minorHAnsi" w:hAnsiTheme="minorHAnsi"/>
          <w:sz w:val="28"/>
          <w:szCs w:val="28"/>
        </w:rPr>
        <w:t xml:space="preserve">1. </w:t>
      </w:r>
      <w:r w:rsidR="00DC684B" w:rsidRPr="00EF3E3E">
        <w:rPr>
          <w:rFonts w:asciiTheme="minorHAnsi" w:hAnsiTheme="minorHAnsi"/>
          <w:sz w:val="28"/>
          <w:szCs w:val="28"/>
        </w:rPr>
        <w:t>You are concerned about a</w:t>
      </w:r>
      <w:r w:rsidRPr="00EF3E3E">
        <w:rPr>
          <w:rFonts w:asciiTheme="minorHAnsi" w:hAnsiTheme="minorHAnsi"/>
          <w:sz w:val="28"/>
          <w:szCs w:val="28"/>
        </w:rPr>
        <w:t xml:space="preserve"> </w:t>
      </w:r>
      <w:r w:rsidR="00DC684B" w:rsidRPr="00EF3E3E">
        <w:rPr>
          <w:rFonts w:asciiTheme="minorHAnsi" w:hAnsiTheme="minorHAnsi"/>
          <w:sz w:val="28"/>
          <w:szCs w:val="28"/>
        </w:rPr>
        <w:t>friend who has been</w:t>
      </w:r>
      <w:r w:rsidRPr="00EF3E3E">
        <w:rPr>
          <w:rFonts w:asciiTheme="minorHAnsi" w:hAnsiTheme="minorHAnsi"/>
          <w:sz w:val="28"/>
          <w:szCs w:val="28"/>
        </w:rPr>
        <w:t xml:space="preserve"> binging </w:t>
      </w:r>
      <w:r w:rsidR="00EF3E3E">
        <w:rPr>
          <w:rFonts w:asciiTheme="minorHAnsi" w:hAnsiTheme="minorHAnsi"/>
          <w:sz w:val="28"/>
          <w:szCs w:val="28"/>
        </w:rPr>
        <w:t xml:space="preserve">on food and then </w:t>
      </w:r>
      <w:r w:rsidRPr="00EF3E3E">
        <w:rPr>
          <w:rFonts w:asciiTheme="minorHAnsi" w:hAnsiTheme="minorHAnsi"/>
          <w:sz w:val="28"/>
          <w:szCs w:val="28"/>
        </w:rPr>
        <w:t xml:space="preserve">and </w:t>
      </w:r>
      <w:r w:rsidR="00EF3E3E">
        <w:rPr>
          <w:rFonts w:asciiTheme="minorHAnsi" w:hAnsiTheme="minorHAnsi"/>
          <w:sz w:val="28"/>
          <w:szCs w:val="28"/>
        </w:rPr>
        <w:t>“throwing up”</w:t>
      </w:r>
      <w:r w:rsidR="00DC684B" w:rsidRPr="00EF3E3E">
        <w:rPr>
          <w:rFonts w:asciiTheme="minorHAnsi" w:hAnsiTheme="minorHAnsi"/>
          <w:sz w:val="28"/>
          <w:szCs w:val="28"/>
        </w:rPr>
        <w:t>. You explain that an</w:t>
      </w:r>
      <w:r w:rsidRPr="00EF3E3E">
        <w:rPr>
          <w:rFonts w:asciiTheme="minorHAnsi" w:hAnsiTheme="minorHAnsi"/>
          <w:sz w:val="28"/>
          <w:szCs w:val="28"/>
        </w:rPr>
        <w:t xml:space="preserve"> eating disorder is</w:t>
      </w:r>
      <w:r w:rsidR="00DC684B" w:rsidRPr="00EF3E3E">
        <w:rPr>
          <w:rFonts w:asciiTheme="minorHAnsi" w:hAnsiTheme="minorHAnsi"/>
          <w:sz w:val="28"/>
          <w:szCs w:val="28"/>
        </w:rPr>
        <w:t xml:space="preserve"> a</w:t>
      </w:r>
      <w:r w:rsidRPr="00EF3E3E">
        <w:rPr>
          <w:rFonts w:asciiTheme="minorHAnsi" w:hAnsiTheme="minorHAnsi"/>
          <w:sz w:val="28"/>
          <w:szCs w:val="28"/>
        </w:rPr>
        <w:t>:</w:t>
      </w:r>
    </w:p>
    <w:p w:rsidR="00044A4F" w:rsidRPr="00EF3E3E" w:rsidRDefault="00044A4F" w:rsidP="00D777D3">
      <w:pPr>
        <w:rPr>
          <w:rFonts w:asciiTheme="minorHAnsi" w:hAnsiTheme="minorHAnsi"/>
          <w:sz w:val="28"/>
          <w:szCs w:val="28"/>
        </w:rPr>
      </w:pPr>
    </w:p>
    <w:p w:rsidR="000E3880" w:rsidRPr="00EF3E3E" w:rsidRDefault="00D777D3" w:rsidP="000E3880">
      <w:pPr>
        <w:rPr>
          <w:rFonts w:asciiTheme="minorHAnsi" w:hAnsiTheme="minorHAnsi"/>
          <w:sz w:val="28"/>
          <w:szCs w:val="28"/>
        </w:rPr>
      </w:pPr>
      <w:r w:rsidRPr="000E3880">
        <w:rPr>
          <w:rFonts w:asciiTheme="minorHAnsi" w:hAnsiTheme="minorHAnsi"/>
          <w:sz w:val="28"/>
          <w:szCs w:val="28"/>
        </w:rPr>
        <w:t>A.</w:t>
      </w:r>
      <w:r w:rsidRPr="00EF3E3E">
        <w:rPr>
          <w:rFonts w:asciiTheme="minorHAnsi" w:hAnsiTheme="minorHAnsi"/>
          <w:b/>
          <w:sz w:val="28"/>
          <w:szCs w:val="28"/>
        </w:rPr>
        <w:t xml:space="preserve"> </w:t>
      </w:r>
      <w:r w:rsidR="000E3880" w:rsidRPr="00EF3E3E">
        <w:rPr>
          <w:rFonts w:asciiTheme="minorHAnsi" w:hAnsiTheme="minorHAnsi"/>
          <w:sz w:val="28"/>
          <w:szCs w:val="28"/>
        </w:rPr>
        <w:t xml:space="preserve">Strong desire to lose weight because of </w:t>
      </w:r>
      <w:r w:rsidR="000E3880">
        <w:rPr>
          <w:rFonts w:asciiTheme="minorHAnsi" w:hAnsiTheme="minorHAnsi"/>
          <w:sz w:val="28"/>
          <w:szCs w:val="28"/>
        </w:rPr>
        <w:t>seeing such</w:t>
      </w:r>
      <w:r w:rsidR="000E3880" w:rsidRPr="00EF3E3E">
        <w:rPr>
          <w:rFonts w:asciiTheme="minorHAnsi" w:hAnsiTheme="minorHAnsi"/>
          <w:sz w:val="28"/>
          <w:szCs w:val="28"/>
        </w:rPr>
        <w:t xml:space="preserve"> thin women in the media</w:t>
      </w:r>
    </w:p>
    <w:p w:rsidR="00D777D3" w:rsidRPr="00EF3E3E" w:rsidRDefault="00D777D3" w:rsidP="00D777D3">
      <w:pPr>
        <w:rPr>
          <w:rFonts w:asciiTheme="minorHAnsi" w:hAnsiTheme="minorHAnsi"/>
          <w:sz w:val="28"/>
          <w:szCs w:val="28"/>
        </w:rPr>
      </w:pPr>
      <w:r w:rsidRPr="00EF3E3E">
        <w:rPr>
          <w:rFonts w:asciiTheme="minorHAnsi" w:hAnsiTheme="minorHAnsi"/>
          <w:sz w:val="28"/>
          <w:szCs w:val="28"/>
        </w:rPr>
        <w:t>B. Fad, a phase, or a lifestyle choice for eating or dieting that is hard to change</w:t>
      </w:r>
    </w:p>
    <w:p w:rsidR="00DC684B" w:rsidRPr="00EF3E3E" w:rsidRDefault="00D777D3" w:rsidP="00D777D3">
      <w:pPr>
        <w:rPr>
          <w:rFonts w:asciiTheme="minorHAnsi" w:hAnsiTheme="minorHAnsi"/>
          <w:sz w:val="28"/>
          <w:szCs w:val="28"/>
        </w:rPr>
      </w:pPr>
      <w:r w:rsidRPr="00EF3E3E">
        <w:rPr>
          <w:rFonts w:asciiTheme="minorHAnsi" w:hAnsiTheme="minorHAnsi"/>
          <w:sz w:val="28"/>
          <w:szCs w:val="28"/>
        </w:rPr>
        <w:t xml:space="preserve">C. Warped body image in girls that leads to refusal to eat, or </w:t>
      </w:r>
      <w:r w:rsidR="006A7BD1">
        <w:rPr>
          <w:rFonts w:asciiTheme="minorHAnsi" w:hAnsiTheme="minorHAnsi"/>
          <w:sz w:val="28"/>
          <w:szCs w:val="28"/>
        </w:rPr>
        <w:t>purging</w:t>
      </w:r>
    </w:p>
    <w:p w:rsidR="000E3880" w:rsidRDefault="00D777D3" w:rsidP="000E3880">
      <w:pPr>
        <w:rPr>
          <w:rFonts w:asciiTheme="minorHAnsi" w:hAnsiTheme="minorHAnsi"/>
          <w:b/>
          <w:sz w:val="28"/>
          <w:szCs w:val="28"/>
        </w:rPr>
      </w:pPr>
      <w:r w:rsidRPr="00044A4F">
        <w:rPr>
          <w:rFonts w:asciiTheme="minorHAnsi" w:hAnsiTheme="minorHAnsi"/>
          <w:b/>
          <w:sz w:val="28"/>
          <w:szCs w:val="28"/>
        </w:rPr>
        <w:t>D</w:t>
      </w:r>
      <w:r w:rsidRPr="00EF3E3E">
        <w:rPr>
          <w:rFonts w:asciiTheme="minorHAnsi" w:hAnsiTheme="minorHAnsi"/>
          <w:sz w:val="28"/>
          <w:szCs w:val="28"/>
        </w:rPr>
        <w:t xml:space="preserve">. </w:t>
      </w:r>
      <w:r w:rsidR="000E3880" w:rsidRPr="00EF3E3E">
        <w:rPr>
          <w:rFonts w:asciiTheme="minorHAnsi" w:hAnsiTheme="minorHAnsi"/>
          <w:b/>
          <w:sz w:val="28"/>
          <w:szCs w:val="28"/>
        </w:rPr>
        <w:t xml:space="preserve">A. Serious, </w:t>
      </w:r>
      <w:r w:rsidR="000E3880">
        <w:rPr>
          <w:rFonts w:asciiTheme="minorHAnsi" w:hAnsiTheme="minorHAnsi"/>
          <w:b/>
          <w:sz w:val="28"/>
          <w:szCs w:val="28"/>
        </w:rPr>
        <w:t>treatable</w:t>
      </w:r>
      <w:r w:rsidR="000E3880" w:rsidRPr="00EF3E3E">
        <w:rPr>
          <w:rFonts w:asciiTheme="minorHAnsi" w:hAnsiTheme="minorHAnsi"/>
          <w:b/>
          <w:sz w:val="28"/>
          <w:szCs w:val="28"/>
        </w:rPr>
        <w:t xml:space="preserve"> illness that affects physical and emotional health</w:t>
      </w:r>
    </w:p>
    <w:p w:rsidR="000E3880" w:rsidRPr="00EF3E3E" w:rsidRDefault="000E3880" w:rsidP="000E3880">
      <w:pPr>
        <w:rPr>
          <w:rFonts w:asciiTheme="minorHAnsi" w:hAnsiTheme="minorHAnsi"/>
          <w:b/>
          <w:sz w:val="28"/>
          <w:szCs w:val="28"/>
        </w:rPr>
      </w:pPr>
    </w:p>
    <w:p w:rsidR="00D777D3" w:rsidRPr="00EF3E3E" w:rsidRDefault="00D777D3" w:rsidP="00D777D3">
      <w:pPr>
        <w:rPr>
          <w:rFonts w:asciiTheme="minorHAnsi" w:hAnsiTheme="minorHAnsi"/>
          <w:b/>
          <w:sz w:val="28"/>
          <w:szCs w:val="28"/>
        </w:rPr>
      </w:pPr>
      <w:r w:rsidRPr="00EF3E3E">
        <w:rPr>
          <w:rFonts w:asciiTheme="minorHAnsi" w:hAnsiTheme="minorHAnsi"/>
          <w:b/>
          <w:sz w:val="28"/>
          <w:szCs w:val="28"/>
        </w:rPr>
        <w:t xml:space="preserve">Rationale: </w:t>
      </w:r>
    </w:p>
    <w:p w:rsidR="00D777D3" w:rsidRPr="00EF3E3E" w:rsidRDefault="00D777D3" w:rsidP="00D777D3">
      <w:pPr>
        <w:rPr>
          <w:rFonts w:asciiTheme="minorHAnsi" w:hAnsiTheme="minorHAnsi"/>
          <w:sz w:val="28"/>
          <w:szCs w:val="28"/>
        </w:rPr>
      </w:pPr>
      <w:r w:rsidRPr="00EF3E3E">
        <w:rPr>
          <w:rFonts w:asciiTheme="minorHAnsi" w:hAnsiTheme="minorHAnsi"/>
          <w:sz w:val="28"/>
          <w:szCs w:val="28"/>
        </w:rPr>
        <w:t xml:space="preserve">Eating disorders may be </w:t>
      </w:r>
      <w:r w:rsidR="006A7BD1">
        <w:rPr>
          <w:rFonts w:asciiTheme="minorHAnsi" w:hAnsiTheme="minorHAnsi"/>
          <w:sz w:val="28"/>
          <w:szCs w:val="28"/>
        </w:rPr>
        <w:t>down-playe</w:t>
      </w:r>
      <w:r w:rsidRPr="00EF3E3E">
        <w:rPr>
          <w:rFonts w:asciiTheme="minorHAnsi" w:hAnsiTheme="minorHAnsi"/>
          <w:sz w:val="28"/>
          <w:szCs w:val="28"/>
        </w:rPr>
        <w:t>d in the media, but they are very serious, even deadly illnesses.  They often occur after anxiety disorders like obsessive compulsive disorder (OCD) and are not simply a behavior choice made by the patient. A distorted body image is part of most eating disorders, but it is not simply because of the media</w:t>
      </w:r>
      <w:r w:rsidR="006A7BD1">
        <w:rPr>
          <w:rFonts w:asciiTheme="minorHAnsi" w:hAnsiTheme="minorHAnsi"/>
          <w:sz w:val="28"/>
          <w:szCs w:val="28"/>
        </w:rPr>
        <w:t xml:space="preserve"> showing</w:t>
      </w:r>
      <w:r w:rsidRPr="00EF3E3E">
        <w:rPr>
          <w:rFonts w:asciiTheme="minorHAnsi" w:hAnsiTheme="minorHAnsi"/>
          <w:sz w:val="28"/>
          <w:szCs w:val="28"/>
        </w:rPr>
        <w:t xml:space="preserve"> glamorous, </w:t>
      </w:r>
      <w:r w:rsidR="006A7BD1">
        <w:rPr>
          <w:rFonts w:asciiTheme="minorHAnsi" w:hAnsiTheme="minorHAnsi"/>
          <w:sz w:val="28"/>
          <w:szCs w:val="28"/>
        </w:rPr>
        <w:t>very</w:t>
      </w:r>
      <w:r w:rsidRPr="00EF3E3E">
        <w:rPr>
          <w:rFonts w:asciiTheme="minorHAnsi" w:hAnsiTheme="minorHAnsi"/>
          <w:sz w:val="28"/>
          <w:szCs w:val="28"/>
        </w:rPr>
        <w:t xml:space="preserve"> thin women. Many men also have eating disorders, but </w:t>
      </w:r>
      <w:r w:rsidR="006A7BD1">
        <w:rPr>
          <w:rFonts w:asciiTheme="minorHAnsi" w:hAnsiTheme="minorHAnsi"/>
          <w:sz w:val="28"/>
          <w:szCs w:val="28"/>
        </w:rPr>
        <w:t>fewer</w:t>
      </w:r>
      <w:r w:rsidRPr="00EF3E3E">
        <w:rPr>
          <w:rFonts w:asciiTheme="minorHAnsi" w:hAnsiTheme="minorHAnsi"/>
          <w:sz w:val="28"/>
          <w:szCs w:val="28"/>
        </w:rPr>
        <w:t xml:space="preserve"> than women. People may also have disordered eating if they need to lose weight for sports or want to “bulk up”. Eating disorders are thought to be a genetic and biologic disorder as well as a psych</w:t>
      </w:r>
      <w:r w:rsidR="006A7BD1">
        <w:rPr>
          <w:rFonts w:asciiTheme="minorHAnsi" w:hAnsiTheme="minorHAnsi"/>
          <w:sz w:val="28"/>
          <w:szCs w:val="28"/>
        </w:rPr>
        <w:t>iatric</w:t>
      </w:r>
      <w:r w:rsidRPr="00EF3E3E">
        <w:rPr>
          <w:rFonts w:asciiTheme="minorHAnsi" w:hAnsiTheme="minorHAnsi"/>
          <w:sz w:val="28"/>
          <w:szCs w:val="28"/>
        </w:rPr>
        <w:t xml:space="preserve"> illness, not just from extreme dieting.</w:t>
      </w:r>
    </w:p>
    <w:p w:rsidR="00D777D3" w:rsidRDefault="00D777D3" w:rsidP="00D777D3">
      <w:pPr>
        <w:rPr>
          <w:rFonts w:asciiTheme="minorHAnsi" w:hAnsiTheme="minorHAnsi"/>
          <w:sz w:val="28"/>
          <w:szCs w:val="28"/>
        </w:rPr>
      </w:pPr>
    </w:p>
    <w:p w:rsidR="000C55F0" w:rsidRDefault="000C55F0" w:rsidP="000A7AF0">
      <w:pPr>
        <w:rPr>
          <w:rFonts w:asciiTheme="minorHAnsi" w:hAnsiTheme="minorHAnsi"/>
          <w:sz w:val="28"/>
          <w:szCs w:val="28"/>
        </w:rPr>
      </w:pPr>
    </w:p>
    <w:p w:rsidR="000C55F0" w:rsidRDefault="000C55F0" w:rsidP="000A7AF0">
      <w:pPr>
        <w:rPr>
          <w:rFonts w:asciiTheme="minorHAnsi" w:hAnsiTheme="minorHAnsi"/>
          <w:sz w:val="28"/>
          <w:szCs w:val="28"/>
        </w:rPr>
      </w:pPr>
    </w:p>
    <w:p w:rsidR="000C55F0" w:rsidRDefault="000C55F0" w:rsidP="000A7AF0">
      <w:pPr>
        <w:rPr>
          <w:rFonts w:asciiTheme="minorHAnsi" w:hAnsiTheme="minorHAnsi"/>
          <w:sz w:val="28"/>
          <w:szCs w:val="28"/>
        </w:rPr>
      </w:pPr>
    </w:p>
    <w:p w:rsidR="000C55F0" w:rsidRDefault="000C55F0" w:rsidP="000A7AF0">
      <w:pPr>
        <w:rPr>
          <w:rFonts w:asciiTheme="minorHAnsi" w:hAnsiTheme="minorHAnsi"/>
          <w:sz w:val="28"/>
          <w:szCs w:val="28"/>
        </w:rPr>
      </w:pPr>
    </w:p>
    <w:p w:rsidR="000C55F0" w:rsidRDefault="000C55F0" w:rsidP="000A7AF0">
      <w:pPr>
        <w:rPr>
          <w:rFonts w:asciiTheme="minorHAnsi" w:hAnsiTheme="minorHAnsi"/>
          <w:sz w:val="28"/>
          <w:szCs w:val="28"/>
        </w:rPr>
      </w:pPr>
    </w:p>
    <w:p w:rsidR="000C55F0" w:rsidRDefault="000C55F0" w:rsidP="000A7AF0">
      <w:pPr>
        <w:rPr>
          <w:rFonts w:asciiTheme="minorHAnsi" w:hAnsiTheme="minorHAnsi"/>
          <w:sz w:val="28"/>
          <w:szCs w:val="28"/>
        </w:rPr>
      </w:pPr>
    </w:p>
    <w:p w:rsidR="000C55F0" w:rsidRDefault="000C55F0" w:rsidP="000A7AF0">
      <w:pPr>
        <w:rPr>
          <w:rFonts w:asciiTheme="minorHAnsi" w:hAnsiTheme="minorHAnsi"/>
          <w:sz w:val="28"/>
          <w:szCs w:val="28"/>
        </w:rPr>
      </w:pPr>
    </w:p>
    <w:p w:rsidR="000C55F0" w:rsidRDefault="000C55F0" w:rsidP="000A7AF0">
      <w:pPr>
        <w:rPr>
          <w:rFonts w:asciiTheme="minorHAnsi" w:hAnsiTheme="minorHAnsi"/>
          <w:sz w:val="28"/>
          <w:szCs w:val="28"/>
        </w:rPr>
      </w:pPr>
    </w:p>
    <w:p w:rsidR="000C55F0" w:rsidRDefault="000C55F0" w:rsidP="000A7AF0">
      <w:pPr>
        <w:rPr>
          <w:rFonts w:asciiTheme="minorHAnsi" w:hAnsiTheme="minorHAnsi"/>
          <w:sz w:val="28"/>
          <w:szCs w:val="28"/>
        </w:rPr>
      </w:pPr>
    </w:p>
    <w:p w:rsidR="000C55F0" w:rsidRDefault="000C55F0" w:rsidP="000A7AF0">
      <w:pPr>
        <w:rPr>
          <w:rFonts w:asciiTheme="minorHAnsi" w:hAnsiTheme="minorHAnsi"/>
          <w:sz w:val="28"/>
          <w:szCs w:val="28"/>
        </w:rPr>
      </w:pPr>
    </w:p>
    <w:p w:rsidR="000C55F0" w:rsidRDefault="000C55F0" w:rsidP="000A7AF0">
      <w:pPr>
        <w:rPr>
          <w:rFonts w:asciiTheme="minorHAnsi" w:hAnsiTheme="minorHAnsi"/>
          <w:sz w:val="28"/>
          <w:szCs w:val="28"/>
        </w:rPr>
      </w:pPr>
    </w:p>
    <w:p w:rsidR="000C55F0" w:rsidRDefault="000C55F0" w:rsidP="000A7AF0">
      <w:pPr>
        <w:rPr>
          <w:rFonts w:asciiTheme="minorHAnsi" w:hAnsiTheme="minorHAnsi"/>
          <w:sz w:val="28"/>
          <w:szCs w:val="28"/>
        </w:rPr>
      </w:pPr>
    </w:p>
    <w:p w:rsidR="000C55F0" w:rsidRDefault="000C55F0" w:rsidP="000A7AF0">
      <w:pPr>
        <w:rPr>
          <w:rFonts w:asciiTheme="minorHAnsi" w:hAnsiTheme="minorHAnsi"/>
          <w:sz w:val="28"/>
          <w:szCs w:val="28"/>
        </w:rPr>
      </w:pPr>
    </w:p>
    <w:p w:rsidR="000C55F0" w:rsidRDefault="000C55F0" w:rsidP="000A7AF0">
      <w:pPr>
        <w:rPr>
          <w:rFonts w:asciiTheme="minorHAnsi" w:hAnsiTheme="minorHAnsi"/>
          <w:sz w:val="28"/>
          <w:szCs w:val="28"/>
        </w:rPr>
      </w:pPr>
    </w:p>
    <w:p w:rsidR="000C55F0" w:rsidRDefault="000C55F0" w:rsidP="000A7AF0">
      <w:pPr>
        <w:rPr>
          <w:rFonts w:asciiTheme="minorHAnsi" w:hAnsiTheme="minorHAnsi"/>
          <w:sz w:val="28"/>
          <w:szCs w:val="28"/>
        </w:rPr>
      </w:pPr>
    </w:p>
    <w:p w:rsidR="000C55F0" w:rsidRDefault="000C55F0" w:rsidP="000A7AF0">
      <w:pPr>
        <w:rPr>
          <w:rFonts w:asciiTheme="minorHAnsi" w:hAnsiTheme="minorHAnsi"/>
          <w:sz w:val="28"/>
          <w:szCs w:val="28"/>
        </w:rPr>
      </w:pPr>
    </w:p>
    <w:p w:rsidR="000A7AF0" w:rsidRPr="00EF3E3E" w:rsidRDefault="000A7AF0" w:rsidP="000A7AF0">
      <w:pPr>
        <w:rPr>
          <w:rFonts w:asciiTheme="minorHAnsi" w:hAnsiTheme="minorHAnsi"/>
          <w:sz w:val="28"/>
          <w:szCs w:val="28"/>
        </w:rPr>
      </w:pPr>
      <w:r>
        <w:rPr>
          <w:rFonts w:asciiTheme="minorHAnsi" w:hAnsiTheme="minorHAnsi"/>
          <w:sz w:val="28"/>
          <w:szCs w:val="28"/>
        </w:rPr>
        <w:t xml:space="preserve">2. </w:t>
      </w:r>
      <w:r w:rsidRPr="00EF3E3E">
        <w:rPr>
          <w:rFonts w:asciiTheme="minorHAnsi" w:hAnsiTheme="minorHAnsi"/>
          <w:sz w:val="28"/>
          <w:szCs w:val="28"/>
        </w:rPr>
        <w:t xml:space="preserve">You </w:t>
      </w:r>
      <w:r>
        <w:rPr>
          <w:rFonts w:asciiTheme="minorHAnsi" w:hAnsiTheme="minorHAnsi"/>
          <w:sz w:val="28"/>
          <w:szCs w:val="28"/>
        </w:rPr>
        <w:t>are upset</w:t>
      </w:r>
      <w:r w:rsidRPr="00EF3E3E">
        <w:rPr>
          <w:rFonts w:asciiTheme="minorHAnsi" w:hAnsiTheme="minorHAnsi"/>
          <w:sz w:val="28"/>
          <w:szCs w:val="28"/>
        </w:rPr>
        <w:t xml:space="preserve"> when your </w:t>
      </w:r>
      <w:r w:rsidR="002A54BA">
        <w:rPr>
          <w:rFonts w:asciiTheme="minorHAnsi" w:hAnsiTheme="minorHAnsi"/>
          <w:sz w:val="28"/>
          <w:szCs w:val="28"/>
        </w:rPr>
        <w:t xml:space="preserve">depressed </w:t>
      </w:r>
      <w:r w:rsidR="00044A4F">
        <w:rPr>
          <w:rFonts w:asciiTheme="minorHAnsi" w:hAnsiTheme="minorHAnsi"/>
          <w:sz w:val="28"/>
          <w:szCs w:val="28"/>
        </w:rPr>
        <w:t>friend</w:t>
      </w:r>
      <w:r w:rsidRPr="00EF3E3E">
        <w:rPr>
          <w:rFonts w:asciiTheme="minorHAnsi" w:hAnsiTheme="minorHAnsi"/>
          <w:sz w:val="28"/>
          <w:szCs w:val="28"/>
        </w:rPr>
        <w:t xml:space="preserve"> refuses to eat and </w:t>
      </w:r>
      <w:r w:rsidR="002A54BA">
        <w:rPr>
          <w:rFonts w:asciiTheme="minorHAnsi" w:hAnsiTheme="minorHAnsi"/>
          <w:sz w:val="28"/>
          <w:szCs w:val="28"/>
        </w:rPr>
        <w:t>she is taken</w:t>
      </w:r>
      <w:r w:rsidRPr="00EF3E3E">
        <w:rPr>
          <w:rFonts w:asciiTheme="minorHAnsi" w:hAnsiTheme="minorHAnsi"/>
          <w:sz w:val="28"/>
          <w:szCs w:val="28"/>
        </w:rPr>
        <w:t xml:space="preserve"> to the </w:t>
      </w:r>
      <w:r>
        <w:rPr>
          <w:rFonts w:asciiTheme="minorHAnsi" w:hAnsiTheme="minorHAnsi"/>
          <w:sz w:val="28"/>
          <w:szCs w:val="28"/>
        </w:rPr>
        <w:t>hospital</w:t>
      </w:r>
      <w:r w:rsidRPr="00EF3E3E">
        <w:rPr>
          <w:rFonts w:asciiTheme="minorHAnsi" w:hAnsiTheme="minorHAnsi"/>
          <w:sz w:val="28"/>
          <w:szCs w:val="28"/>
        </w:rPr>
        <w:t xml:space="preserve"> to have a feeding tube put in. You believe that:</w:t>
      </w:r>
    </w:p>
    <w:p w:rsidR="00044A4F" w:rsidRDefault="00044A4F" w:rsidP="000A7AF0">
      <w:pPr>
        <w:rPr>
          <w:rFonts w:asciiTheme="minorHAnsi" w:hAnsiTheme="minorHAnsi"/>
          <w:b/>
          <w:sz w:val="28"/>
          <w:szCs w:val="28"/>
        </w:rPr>
      </w:pPr>
    </w:p>
    <w:p w:rsidR="000A7AF0" w:rsidRPr="00EF3E3E" w:rsidRDefault="000A7AF0" w:rsidP="000A7AF0">
      <w:pPr>
        <w:rPr>
          <w:rFonts w:asciiTheme="minorHAnsi" w:hAnsiTheme="minorHAnsi"/>
          <w:b/>
          <w:sz w:val="28"/>
          <w:szCs w:val="28"/>
        </w:rPr>
      </w:pPr>
      <w:r w:rsidRPr="00EF3E3E">
        <w:rPr>
          <w:rFonts w:asciiTheme="minorHAnsi" w:hAnsiTheme="minorHAnsi"/>
          <w:b/>
          <w:sz w:val="28"/>
          <w:szCs w:val="28"/>
        </w:rPr>
        <w:t xml:space="preserve">A. The risk for falls, injuries, even death is </w:t>
      </w:r>
      <w:r w:rsidR="00640C1D">
        <w:rPr>
          <w:rFonts w:asciiTheme="minorHAnsi" w:hAnsiTheme="minorHAnsi"/>
          <w:b/>
          <w:sz w:val="28"/>
          <w:szCs w:val="28"/>
        </w:rPr>
        <w:t>very</w:t>
      </w:r>
      <w:r w:rsidRPr="00EF3E3E">
        <w:rPr>
          <w:rFonts w:asciiTheme="minorHAnsi" w:hAnsiTheme="minorHAnsi"/>
          <w:b/>
          <w:sz w:val="28"/>
          <w:szCs w:val="28"/>
        </w:rPr>
        <w:t xml:space="preserve"> high without nutrition</w:t>
      </w:r>
    </w:p>
    <w:p w:rsidR="000A7AF0" w:rsidRPr="00EF3E3E" w:rsidRDefault="000A7AF0" w:rsidP="000A7AF0">
      <w:pPr>
        <w:rPr>
          <w:rFonts w:asciiTheme="minorHAnsi" w:hAnsiTheme="minorHAnsi"/>
          <w:sz w:val="28"/>
          <w:szCs w:val="28"/>
        </w:rPr>
      </w:pPr>
      <w:r w:rsidRPr="00EF3E3E">
        <w:rPr>
          <w:rFonts w:asciiTheme="minorHAnsi" w:hAnsiTheme="minorHAnsi"/>
          <w:sz w:val="28"/>
          <w:szCs w:val="28"/>
        </w:rPr>
        <w:t>B. It is only OK to force nutrition on someone who is depressed if they are young</w:t>
      </w:r>
    </w:p>
    <w:p w:rsidR="000A7AF0" w:rsidRPr="00EF3E3E" w:rsidRDefault="000A7AF0" w:rsidP="000A7AF0">
      <w:pPr>
        <w:rPr>
          <w:rFonts w:asciiTheme="minorHAnsi" w:hAnsiTheme="minorHAnsi"/>
          <w:sz w:val="28"/>
          <w:szCs w:val="28"/>
        </w:rPr>
      </w:pPr>
      <w:r w:rsidRPr="00EF3E3E">
        <w:rPr>
          <w:rFonts w:asciiTheme="minorHAnsi" w:hAnsiTheme="minorHAnsi"/>
          <w:sz w:val="28"/>
          <w:szCs w:val="28"/>
        </w:rPr>
        <w:t xml:space="preserve">C. People who are ill and aging usually become more isolated and “waste away” </w:t>
      </w:r>
    </w:p>
    <w:p w:rsidR="000A7AF0" w:rsidRPr="00EF3E3E" w:rsidRDefault="000A7AF0" w:rsidP="000A7AF0">
      <w:pPr>
        <w:rPr>
          <w:rFonts w:asciiTheme="minorHAnsi" w:hAnsiTheme="minorHAnsi"/>
          <w:sz w:val="28"/>
          <w:szCs w:val="28"/>
        </w:rPr>
      </w:pPr>
      <w:r w:rsidRPr="00EF3E3E">
        <w:rPr>
          <w:rFonts w:asciiTheme="minorHAnsi" w:hAnsiTheme="minorHAnsi"/>
          <w:sz w:val="28"/>
          <w:szCs w:val="28"/>
        </w:rPr>
        <w:t xml:space="preserve">D. Your neighbor </w:t>
      </w:r>
      <w:r>
        <w:rPr>
          <w:rFonts w:asciiTheme="minorHAnsi" w:hAnsiTheme="minorHAnsi"/>
          <w:sz w:val="28"/>
          <w:szCs w:val="28"/>
        </w:rPr>
        <w:t>doesn’t</w:t>
      </w:r>
      <w:r w:rsidRPr="00EF3E3E">
        <w:rPr>
          <w:rFonts w:asciiTheme="minorHAnsi" w:hAnsiTheme="minorHAnsi"/>
          <w:sz w:val="28"/>
          <w:szCs w:val="28"/>
        </w:rPr>
        <w:t xml:space="preserve"> want you to see her like that, so </w:t>
      </w:r>
      <w:r>
        <w:rPr>
          <w:rFonts w:asciiTheme="minorHAnsi" w:hAnsiTheme="minorHAnsi"/>
          <w:sz w:val="28"/>
          <w:szCs w:val="28"/>
        </w:rPr>
        <w:t>it’s best not to</w:t>
      </w:r>
      <w:r w:rsidRPr="00EF3E3E">
        <w:rPr>
          <w:rFonts w:asciiTheme="minorHAnsi" w:hAnsiTheme="minorHAnsi"/>
          <w:sz w:val="28"/>
          <w:szCs w:val="28"/>
        </w:rPr>
        <w:t xml:space="preserve"> visit</w:t>
      </w:r>
      <w:r>
        <w:rPr>
          <w:rFonts w:asciiTheme="minorHAnsi" w:hAnsiTheme="minorHAnsi"/>
          <w:sz w:val="28"/>
          <w:szCs w:val="28"/>
        </w:rPr>
        <w:t xml:space="preserve"> her</w:t>
      </w:r>
    </w:p>
    <w:p w:rsidR="000A7AF0" w:rsidRPr="00EF3E3E" w:rsidRDefault="000A7AF0" w:rsidP="000A7AF0">
      <w:pPr>
        <w:rPr>
          <w:rFonts w:asciiTheme="minorHAnsi" w:hAnsiTheme="minorHAnsi"/>
          <w:sz w:val="28"/>
          <w:szCs w:val="28"/>
        </w:rPr>
      </w:pPr>
    </w:p>
    <w:p w:rsidR="000A7AF0" w:rsidRPr="00EF3E3E" w:rsidRDefault="000A7AF0" w:rsidP="000A7AF0">
      <w:pPr>
        <w:rPr>
          <w:rFonts w:asciiTheme="minorHAnsi" w:hAnsiTheme="minorHAnsi"/>
          <w:b/>
          <w:sz w:val="28"/>
          <w:szCs w:val="28"/>
        </w:rPr>
      </w:pPr>
      <w:r w:rsidRPr="00EF3E3E">
        <w:rPr>
          <w:rFonts w:asciiTheme="minorHAnsi" w:hAnsiTheme="minorHAnsi"/>
          <w:b/>
          <w:sz w:val="28"/>
          <w:szCs w:val="28"/>
        </w:rPr>
        <w:t xml:space="preserve">Rationale:  </w:t>
      </w:r>
    </w:p>
    <w:p w:rsidR="000A7AF0" w:rsidRPr="00EF3E3E" w:rsidRDefault="000A7AF0" w:rsidP="000A7AF0">
      <w:pPr>
        <w:rPr>
          <w:rFonts w:asciiTheme="minorHAnsi" w:hAnsiTheme="minorHAnsi"/>
          <w:sz w:val="28"/>
          <w:szCs w:val="28"/>
        </w:rPr>
      </w:pPr>
      <w:r w:rsidRPr="00EF3E3E">
        <w:rPr>
          <w:rFonts w:asciiTheme="minorHAnsi" w:hAnsiTheme="minorHAnsi"/>
          <w:sz w:val="28"/>
          <w:szCs w:val="28"/>
        </w:rPr>
        <w:t xml:space="preserve">People with eating disorders usually have brittle bones that could break easily with falls or injuries. Weakness and </w:t>
      </w:r>
      <w:r>
        <w:rPr>
          <w:rFonts w:asciiTheme="minorHAnsi" w:hAnsiTheme="minorHAnsi"/>
          <w:sz w:val="28"/>
          <w:szCs w:val="28"/>
        </w:rPr>
        <w:t xml:space="preserve">dizziness </w:t>
      </w:r>
      <w:r w:rsidRPr="00EF3E3E">
        <w:rPr>
          <w:rFonts w:asciiTheme="minorHAnsi" w:hAnsiTheme="minorHAnsi"/>
          <w:sz w:val="28"/>
          <w:szCs w:val="28"/>
        </w:rPr>
        <w:t xml:space="preserve">is likely </w:t>
      </w:r>
      <w:r>
        <w:rPr>
          <w:rFonts w:asciiTheme="minorHAnsi" w:hAnsiTheme="minorHAnsi"/>
          <w:sz w:val="28"/>
          <w:szCs w:val="28"/>
        </w:rPr>
        <w:t>when people don’t drink and eat enough</w:t>
      </w:r>
      <w:r w:rsidRPr="00EF3E3E">
        <w:rPr>
          <w:rFonts w:asciiTheme="minorHAnsi" w:hAnsiTheme="minorHAnsi"/>
          <w:sz w:val="28"/>
          <w:szCs w:val="28"/>
        </w:rPr>
        <w:t xml:space="preserve">. Forcing nutrition is the last resort, to keep the person alive until </w:t>
      </w:r>
      <w:r>
        <w:rPr>
          <w:rFonts w:asciiTheme="minorHAnsi" w:hAnsiTheme="minorHAnsi"/>
          <w:sz w:val="28"/>
          <w:szCs w:val="28"/>
        </w:rPr>
        <w:t xml:space="preserve">they start </w:t>
      </w:r>
      <w:r w:rsidRPr="00EF3E3E">
        <w:rPr>
          <w:rFonts w:asciiTheme="minorHAnsi" w:hAnsiTheme="minorHAnsi"/>
          <w:sz w:val="28"/>
          <w:szCs w:val="28"/>
        </w:rPr>
        <w:t xml:space="preserve">eating. People who are depressed and feeling suicidal are not considered “of sound mind” in the legal sense, so they are protected by the court system. </w:t>
      </w:r>
      <w:r>
        <w:rPr>
          <w:rFonts w:asciiTheme="minorHAnsi" w:hAnsiTheme="minorHAnsi"/>
          <w:sz w:val="28"/>
          <w:szCs w:val="28"/>
        </w:rPr>
        <w:t>T</w:t>
      </w:r>
      <w:r w:rsidRPr="00EF3E3E">
        <w:rPr>
          <w:rFonts w:asciiTheme="minorHAnsi" w:hAnsiTheme="minorHAnsi"/>
          <w:sz w:val="28"/>
          <w:szCs w:val="28"/>
        </w:rPr>
        <w:t xml:space="preserve">he patient may start to feel “safe” and may again consider hope for recovery. It is not a natural part of aging to quit eating when isolated and depressed. But, poor appetite and some weight loss often occur with anxiety and depression. Eating disorders can happen at any age, but are often overlooked in </w:t>
      </w:r>
      <w:r>
        <w:rPr>
          <w:rFonts w:asciiTheme="minorHAnsi" w:hAnsiTheme="minorHAnsi"/>
          <w:sz w:val="28"/>
          <w:szCs w:val="28"/>
        </w:rPr>
        <w:t xml:space="preserve">older </w:t>
      </w:r>
      <w:r w:rsidRPr="00EF3E3E">
        <w:rPr>
          <w:rFonts w:asciiTheme="minorHAnsi" w:hAnsiTheme="minorHAnsi"/>
          <w:sz w:val="28"/>
          <w:szCs w:val="28"/>
        </w:rPr>
        <w:t>people</w:t>
      </w:r>
      <w:r>
        <w:rPr>
          <w:rFonts w:asciiTheme="minorHAnsi" w:hAnsiTheme="minorHAnsi"/>
          <w:sz w:val="28"/>
          <w:szCs w:val="28"/>
        </w:rPr>
        <w:t>. Ethical and legal problems caused by resisting voluntary treatment can sometimes delay medical care</w:t>
      </w:r>
      <w:r w:rsidRPr="00EF3E3E">
        <w:rPr>
          <w:rFonts w:asciiTheme="minorHAnsi" w:hAnsiTheme="minorHAnsi"/>
          <w:sz w:val="28"/>
          <w:szCs w:val="28"/>
        </w:rPr>
        <w:t xml:space="preserve">. The </w:t>
      </w:r>
      <w:r>
        <w:rPr>
          <w:rFonts w:asciiTheme="minorHAnsi" w:hAnsiTheme="minorHAnsi"/>
          <w:sz w:val="28"/>
          <w:szCs w:val="28"/>
        </w:rPr>
        <w:t xml:space="preserve">nutrition and </w:t>
      </w:r>
      <w:r w:rsidRPr="00EF3E3E">
        <w:rPr>
          <w:rFonts w:asciiTheme="minorHAnsi" w:hAnsiTheme="minorHAnsi"/>
          <w:sz w:val="28"/>
          <w:szCs w:val="28"/>
        </w:rPr>
        <w:t xml:space="preserve">medical treatment is not all </w:t>
      </w:r>
      <w:r>
        <w:rPr>
          <w:rFonts w:asciiTheme="minorHAnsi" w:hAnsiTheme="minorHAnsi"/>
          <w:sz w:val="28"/>
          <w:szCs w:val="28"/>
        </w:rPr>
        <w:t>that is needed</w:t>
      </w:r>
      <w:r w:rsidRPr="00EF3E3E">
        <w:rPr>
          <w:rFonts w:asciiTheme="minorHAnsi" w:hAnsiTheme="minorHAnsi"/>
          <w:sz w:val="28"/>
          <w:szCs w:val="28"/>
        </w:rPr>
        <w:t xml:space="preserve">. </w:t>
      </w:r>
      <w:r>
        <w:rPr>
          <w:rFonts w:asciiTheme="minorHAnsi" w:hAnsiTheme="minorHAnsi"/>
          <w:sz w:val="28"/>
          <w:szCs w:val="28"/>
        </w:rPr>
        <w:t>T</w:t>
      </w:r>
      <w:r w:rsidRPr="00EF3E3E">
        <w:rPr>
          <w:rFonts w:asciiTheme="minorHAnsi" w:hAnsiTheme="minorHAnsi"/>
          <w:sz w:val="28"/>
          <w:szCs w:val="28"/>
        </w:rPr>
        <w:t>he psychiatric illness</w:t>
      </w:r>
      <w:r>
        <w:rPr>
          <w:rFonts w:asciiTheme="minorHAnsi" w:hAnsiTheme="minorHAnsi"/>
          <w:sz w:val="28"/>
          <w:szCs w:val="28"/>
        </w:rPr>
        <w:t xml:space="preserve"> also needs to be treated. The</w:t>
      </w:r>
      <w:r w:rsidRPr="00EF3E3E">
        <w:rPr>
          <w:rFonts w:asciiTheme="minorHAnsi" w:hAnsiTheme="minorHAnsi"/>
          <w:sz w:val="28"/>
          <w:szCs w:val="28"/>
        </w:rPr>
        <w:t xml:space="preserve"> support of friends and family </w:t>
      </w:r>
      <w:r>
        <w:rPr>
          <w:rFonts w:asciiTheme="minorHAnsi" w:hAnsiTheme="minorHAnsi"/>
          <w:sz w:val="28"/>
          <w:szCs w:val="28"/>
        </w:rPr>
        <w:t xml:space="preserve">is very important </w:t>
      </w:r>
      <w:r w:rsidRPr="00EF3E3E">
        <w:rPr>
          <w:rFonts w:asciiTheme="minorHAnsi" w:hAnsiTheme="minorHAnsi"/>
          <w:sz w:val="28"/>
          <w:szCs w:val="28"/>
        </w:rPr>
        <w:t>as they reconnect with life and learn to hope again.</w:t>
      </w:r>
      <w:r>
        <w:rPr>
          <w:rFonts w:asciiTheme="minorHAnsi" w:hAnsiTheme="minorHAnsi"/>
          <w:sz w:val="28"/>
          <w:szCs w:val="28"/>
        </w:rPr>
        <w:t xml:space="preserve"> </w:t>
      </w:r>
    </w:p>
    <w:p w:rsidR="000A7AF0" w:rsidRDefault="000A7AF0" w:rsidP="00D777D3">
      <w:pPr>
        <w:rPr>
          <w:rFonts w:asciiTheme="minorHAnsi" w:hAnsiTheme="minorHAnsi"/>
          <w:sz w:val="28"/>
          <w:szCs w:val="28"/>
        </w:rPr>
      </w:pPr>
    </w:p>
    <w:p w:rsidR="000C55F0" w:rsidRDefault="000C55F0" w:rsidP="000B565A">
      <w:pPr>
        <w:rPr>
          <w:rFonts w:asciiTheme="minorHAnsi" w:hAnsiTheme="minorHAnsi"/>
          <w:sz w:val="28"/>
          <w:szCs w:val="28"/>
        </w:rPr>
      </w:pPr>
    </w:p>
    <w:p w:rsidR="000C55F0" w:rsidRDefault="000C55F0" w:rsidP="000B565A">
      <w:pPr>
        <w:rPr>
          <w:rFonts w:asciiTheme="minorHAnsi" w:hAnsiTheme="minorHAnsi"/>
          <w:sz w:val="28"/>
          <w:szCs w:val="28"/>
        </w:rPr>
      </w:pPr>
    </w:p>
    <w:p w:rsidR="000C55F0" w:rsidRDefault="000C55F0" w:rsidP="000B565A">
      <w:pPr>
        <w:rPr>
          <w:rFonts w:asciiTheme="minorHAnsi" w:hAnsiTheme="minorHAnsi"/>
          <w:sz w:val="28"/>
          <w:szCs w:val="28"/>
        </w:rPr>
      </w:pPr>
    </w:p>
    <w:p w:rsidR="000C55F0" w:rsidRDefault="000C55F0" w:rsidP="000B565A">
      <w:pPr>
        <w:rPr>
          <w:rFonts w:asciiTheme="minorHAnsi" w:hAnsiTheme="minorHAnsi"/>
          <w:sz w:val="28"/>
          <w:szCs w:val="28"/>
        </w:rPr>
      </w:pPr>
    </w:p>
    <w:p w:rsidR="000C55F0" w:rsidRDefault="000C55F0" w:rsidP="000B565A">
      <w:pPr>
        <w:rPr>
          <w:rFonts w:asciiTheme="minorHAnsi" w:hAnsiTheme="minorHAnsi"/>
          <w:sz w:val="28"/>
          <w:szCs w:val="28"/>
        </w:rPr>
      </w:pPr>
    </w:p>
    <w:p w:rsidR="000C55F0" w:rsidRDefault="000C55F0" w:rsidP="000B565A">
      <w:pPr>
        <w:rPr>
          <w:rFonts w:asciiTheme="minorHAnsi" w:hAnsiTheme="minorHAnsi"/>
          <w:sz w:val="28"/>
          <w:szCs w:val="28"/>
        </w:rPr>
      </w:pPr>
    </w:p>
    <w:p w:rsidR="000C55F0" w:rsidRDefault="000C55F0" w:rsidP="000B565A">
      <w:pPr>
        <w:rPr>
          <w:rFonts w:asciiTheme="minorHAnsi" w:hAnsiTheme="minorHAnsi"/>
          <w:sz w:val="28"/>
          <w:szCs w:val="28"/>
        </w:rPr>
      </w:pPr>
    </w:p>
    <w:p w:rsidR="000C55F0" w:rsidRDefault="000C55F0" w:rsidP="000B565A">
      <w:pPr>
        <w:rPr>
          <w:rFonts w:asciiTheme="minorHAnsi" w:hAnsiTheme="minorHAnsi"/>
          <w:sz w:val="28"/>
          <w:szCs w:val="28"/>
        </w:rPr>
      </w:pPr>
    </w:p>
    <w:p w:rsidR="000C55F0" w:rsidRDefault="000C55F0" w:rsidP="000B565A">
      <w:pPr>
        <w:rPr>
          <w:rFonts w:asciiTheme="minorHAnsi" w:hAnsiTheme="minorHAnsi"/>
          <w:sz w:val="28"/>
          <w:szCs w:val="28"/>
        </w:rPr>
      </w:pPr>
    </w:p>
    <w:p w:rsidR="000C55F0" w:rsidRDefault="000C55F0" w:rsidP="000B565A">
      <w:pPr>
        <w:rPr>
          <w:rFonts w:asciiTheme="minorHAnsi" w:hAnsiTheme="minorHAnsi"/>
          <w:sz w:val="28"/>
          <w:szCs w:val="28"/>
        </w:rPr>
      </w:pPr>
    </w:p>
    <w:p w:rsidR="000C55F0" w:rsidRDefault="000C55F0" w:rsidP="000B565A">
      <w:pPr>
        <w:rPr>
          <w:rFonts w:asciiTheme="minorHAnsi" w:hAnsiTheme="minorHAnsi"/>
          <w:sz w:val="28"/>
          <w:szCs w:val="28"/>
        </w:rPr>
      </w:pPr>
    </w:p>
    <w:p w:rsidR="000C55F0" w:rsidRDefault="000C55F0" w:rsidP="000B565A">
      <w:pPr>
        <w:rPr>
          <w:rFonts w:asciiTheme="minorHAnsi" w:hAnsiTheme="minorHAnsi"/>
          <w:sz w:val="28"/>
          <w:szCs w:val="28"/>
        </w:rPr>
      </w:pPr>
    </w:p>
    <w:p w:rsidR="000B565A" w:rsidRPr="00EF3E3E" w:rsidRDefault="000A7AF0" w:rsidP="000B565A">
      <w:pPr>
        <w:rPr>
          <w:rFonts w:asciiTheme="minorHAnsi" w:hAnsiTheme="minorHAnsi"/>
          <w:sz w:val="28"/>
          <w:szCs w:val="28"/>
        </w:rPr>
      </w:pPr>
      <w:r>
        <w:rPr>
          <w:rFonts w:asciiTheme="minorHAnsi" w:hAnsiTheme="minorHAnsi"/>
          <w:sz w:val="28"/>
          <w:szCs w:val="28"/>
        </w:rPr>
        <w:lastRenderedPageBreak/>
        <w:t>3</w:t>
      </w:r>
      <w:r w:rsidR="000B565A" w:rsidRPr="00EF3E3E">
        <w:rPr>
          <w:rFonts w:asciiTheme="minorHAnsi" w:hAnsiTheme="minorHAnsi"/>
          <w:sz w:val="28"/>
          <w:szCs w:val="28"/>
        </w:rPr>
        <w:t xml:space="preserve">. Your friend </w:t>
      </w:r>
      <w:r w:rsidR="00044A4F">
        <w:rPr>
          <w:rFonts w:asciiTheme="minorHAnsi" w:hAnsiTheme="minorHAnsi"/>
          <w:sz w:val="28"/>
          <w:szCs w:val="28"/>
        </w:rPr>
        <w:t xml:space="preserve">was able to eat again and the feeding tube was removed. As she </w:t>
      </w:r>
      <w:r>
        <w:rPr>
          <w:rFonts w:asciiTheme="minorHAnsi" w:hAnsiTheme="minorHAnsi"/>
          <w:sz w:val="28"/>
          <w:szCs w:val="28"/>
        </w:rPr>
        <w:t>was being discharged from the</w:t>
      </w:r>
      <w:r w:rsidR="000B565A" w:rsidRPr="00EF3E3E">
        <w:rPr>
          <w:rFonts w:asciiTheme="minorHAnsi" w:hAnsiTheme="minorHAnsi"/>
          <w:sz w:val="28"/>
          <w:szCs w:val="28"/>
        </w:rPr>
        <w:t xml:space="preserve"> hospital</w:t>
      </w:r>
      <w:r w:rsidR="00044A4F">
        <w:rPr>
          <w:rFonts w:asciiTheme="minorHAnsi" w:hAnsiTheme="minorHAnsi"/>
          <w:sz w:val="28"/>
          <w:szCs w:val="28"/>
        </w:rPr>
        <w:t>, t</w:t>
      </w:r>
      <w:r>
        <w:rPr>
          <w:rFonts w:asciiTheme="minorHAnsi" w:hAnsiTheme="minorHAnsi"/>
          <w:sz w:val="28"/>
          <w:szCs w:val="28"/>
        </w:rPr>
        <w:t>he</w:t>
      </w:r>
      <w:r w:rsidR="000B565A" w:rsidRPr="00EF3E3E">
        <w:rPr>
          <w:rFonts w:asciiTheme="minorHAnsi" w:hAnsiTheme="minorHAnsi"/>
          <w:sz w:val="28"/>
          <w:szCs w:val="28"/>
        </w:rPr>
        <w:t xml:space="preserve"> nurse </w:t>
      </w:r>
      <w:r>
        <w:rPr>
          <w:rFonts w:asciiTheme="minorHAnsi" w:hAnsiTheme="minorHAnsi"/>
          <w:sz w:val="28"/>
          <w:szCs w:val="28"/>
        </w:rPr>
        <w:t>explained</w:t>
      </w:r>
      <w:r w:rsidR="000B565A" w:rsidRPr="00EF3E3E">
        <w:rPr>
          <w:rFonts w:asciiTheme="minorHAnsi" w:hAnsiTheme="minorHAnsi"/>
          <w:sz w:val="28"/>
          <w:szCs w:val="28"/>
        </w:rPr>
        <w:t xml:space="preserve"> how to continue </w:t>
      </w:r>
      <w:r w:rsidR="00044A4F">
        <w:rPr>
          <w:rFonts w:asciiTheme="minorHAnsi" w:hAnsiTheme="minorHAnsi"/>
          <w:sz w:val="28"/>
          <w:szCs w:val="28"/>
        </w:rPr>
        <w:t xml:space="preserve">her </w:t>
      </w:r>
      <w:r w:rsidR="000B565A" w:rsidRPr="00EF3E3E">
        <w:rPr>
          <w:rFonts w:asciiTheme="minorHAnsi" w:hAnsiTheme="minorHAnsi"/>
          <w:sz w:val="28"/>
          <w:szCs w:val="28"/>
        </w:rPr>
        <w:t>treatment at home by:</w:t>
      </w:r>
    </w:p>
    <w:p w:rsidR="00044A4F" w:rsidRPr="00EF3E3E" w:rsidRDefault="000B565A" w:rsidP="00044A4F">
      <w:pPr>
        <w:rPr>
          <w:rFonts w:asciiTheme="minorHAnsi" w:hAnsiTheme="minorHAnsi"/>
          <w:sz w:val="28"/>
          <w:szCs w:val="28"/>
        </w:rPr>
      </w:pPr>
      <w:r w:rsidRPr="00044A4F">
        <w:rPr>
          <w:rFonts w:asciiTheme="minorHAnsi" w:hAnsiTheme="minorHAnsi"/>
          <w:sz w:val="28"/>
          <w:szCs w:val="28"/>
        </w:rPr>
        <w:t>A.</w:t>
      </w:r>
      <w:r w:rsidRPr="00EF3E3E">
        <w:rPr>
          <w:rFonts w:asciiTheme="minorHAnsi" w:hAnsiTheme="minorHAnsi"/>
          <w:b/>
          <w:sz w:val="28"/>
          <w:szCs w:val="28"/>
        </w:rPr>
        <w:t xml:space="preserve"> </w:t>
      </w:r>
      <w:r w:rsidR="00044A4F" w:rsidRPr="00EF3E3E">
        <w:rPr>
          <w:rFonts w:asciiTheme="minorHAnsi" w:hAnsiTheme="minorHAnsi"/>
          <w:sz w:val="28"/>
          <w:szCs w:val="28"/>
        </w:rPr>
        <w:t xml:space="preserve">Using relaxation </w:t>
      </w:r>
      <w:r w:rsidR="000C55F0">
        <w:rPr>
          <w:rFonts w:asciiTheme="minorHAnsi" w:hAnsiTheme="minorHAnsi"/>
          <w:sz w:val="28"/>
          <w:szCs w:val="28"/>
        </w:rPr>
        <w:t>skills</w:t>
      </w:r>
      <w:r w:rsidR="00044A4F" w:rsidRPr="00EF3E3E">
        <w:rPr>
          <w:rFonts w:asciiTheme="minorHAnsi" w:hAnsiTheme="minorHAnsi"/>
          <w:sz w:val="28"/>
          <w:szCs w:val="28"/>
        </w:rPr>
        <w:t xml:space="preserve"> </w:t>
      </w:r>
      <w:r w:rsidR="000C55F0">
        <w:rPr>
          <w:rFonts w:asciiTheme="minorHAnsi" w:hAnsiTheme="minorHAnsi"/>
          <w:sz w:val="28"/>
          <w:szCs w:val="28"/>
        </w:rPr>
        <w:t>if “stressed out” from</w:t>
      </w:r>
      <w:r w:rsidR="00044A4F">
        <w:rPr>
          <w:rFonts w:asciiTheme="minorHAnsi" w:hAnsiTheme="minorHAnsi"/>
          <w:sz w:val="28"/>
          <w:szCs w:val="28"/>
        </w:rPr>
        <w:t xml:space="preserve"> </w:t>
      </w:r>
      <w:r w:rsidR="000C55F0">
        <w:rPr>
          <w:rFonts w:asciiTheme="minorHAnsi" w:hAnsiTheme="minorHAnsi"/>
          <w:sz w:val="28"/>
          <w:szCs w:val="28"/>
        </w:rPr>
        <w:t>a need for</w:t>
      </w:r>
      <w:r w:rsidR="00044A4F" w:rsidRPr="00EF3E3E">
        <w:rPr>
          <w:rFonts w:asciiTheme="minorHAnsi" w:hAnsiTheme="minorHAnsi"/>
          <w:sz w:val="28"/>
          <w:szCs w:val="28"/>
        </w:rPr>
        <w:t xml:space="preserve"> constant supervision</w:t>
      </w:r>
    </w:p>
    <w:p w:rsidR="000B565A" w:rsidRPr="00EF3E3E" w:rsidRDefault="000B565A" w:rsidP="000B565A">
      <w:pPr>
        <w:rPr>
          <w:rFonts w:asciiTheme="minorHAnsi" w:hAnsiTheme="minorHAnsi"/>
          <w:sz w:val="28"/>
          <w:szCs w:val="28"/>
        </w:rPr>
      </w:pPr>
      <w:r w:rsidRPr="00EF3E3E">
        <w:rPr>
          <w:rFonts w:asciiTheme="minorHAnsi" w:hAnsiTheme="minorHAnsi"/>
          <w:sz w:val="28"/>
          <w:szCs w:val="28"/>
        </w:rPr>
        <w:t>B. Taking medicine or alcohol to help with appetite, anxiety and sleep problems</w:t>
      </w:r>
    </w:p>
    <w:p w:rsidR="00044A4F" w:rsidRDefault="000B565A" w:rsidP="000B565A">
      <w:pPr>
        <w:rPr>
          <w:rFonts w:asciiTheme="minorHAnsi" w:hAnsiTheme="minorHAnsi"/>
          <w:b/>
          <w:sz w:val="28"/>
          <w:szCs w:val="28"/>
        </w:rPr>
      </w:pPr>
      <w:r w:rsidRPr="00044A4F">
        <w:rPr>
          <w:rFonts w:asciiTheme="minorHAnsi" w:hAnsiTheme="minorHAnsi"/>
          <w:b/>
          <w:sz w:val="28"/>
          <w:szCs w:val="28"/>
        </w:rPr>
        <w:t>C</w:t>
      </w:r>
      <w:r w:rsidRPr="00EF3E3E">
        <w:rPr>
          <w:rFonts w:asciiTheme="minorHAnsi" w:hAnsiTheme="minorHAnsi"/>
          <w:sz w:val="28"/>
          <w:szCs w:val="28"/>
        </w:rPr>
        <w:t xml:space="preserve">. </w:t>
      </w:r>
      <w:r w:rsidR="00044A4F">
        <w:rPr>
          <w:rFonts w:asciiTheme="minorHAnsi" w:hAnsiTheme="minorHAnsi"/>
          <w:b/>
          <w:sz w:val="28"/>
          <w:szCs w:val="28"/>
        </w:rPr>
        <w:t>Using your</w:t>
      </w:r>
      <w:r w:rsidR="00044A4F" w:rsidRPr="00EF3E3E">
        <w:rPr>
          <w:rFonts w:asciiTheme="minorHAnsi" w:hAnsiTheme="minorHAnsi"/>
          <w:b/>
          <w:sz w:val="28"/>
          <w:szCs w:val="28"/>
        </w:rPr>
        <w:t xml:space="preserve"> care team</w:t>
      </w:r>
      <w:r w:rsidR="00044A4F">
        <w:rPr>
          <w:rFonts w:asciiTheme="minorHAnsi" w:hAnsiTheme="minorHAnsi"/>
          <w:b/>
          <w:sz w:val="28"/>
          <w:szCs w:val="28"/>
        </w:rPr>
        <w:t>, and community resources to</w:t>
      </w:r>
      <w:r w:rsidR="00044A4F" w:rsidRPr="00EF3E3E">
        <w:rPr>
          <w:rFonts w:asciiTheme="minorHAnsi" w:hAnsiTheme="minorHAnsi"/>
          <w:b/>
          <w:sz w:val="28"/>
          <w:szCs w:val="28"/>
        </w:rPr>
        <w:t xml:space="preserve"> find support </w:t>
      </w:r>
    </w:p>
    <w:p w:rsidR="000B565A" w:rsidRPr="00EF3E3E" w:rsidRDefault="000B565A" w:rsidP="000B565A">
      <w:pPr>
        <w:rPr>
          <w:rFonts w:asciiTheme="minorHAnsi" w:hAnsiTheme="minorHAnsi"/>
          <w:sz w:val="28"/>
          <w:szCs w:val="28"/>
        </w:rPr>
      </w:pPr>
      <w:r w:rsidRPr="00EF3E3E">
        <w:rPr>
          <w:rFonts w:asciiTheme="minorHAnsi" w:hAnsiTheme="minorHAnsi"/>
          <w:sz w:val="28"/>
          <w:szCs w:val="28"/>
        </w:rPr>
        <w:t>D. Avoiding contact with other people during times of stress or disordered eating</w:t>
      </w:r>
    </w:p>
    <w:p w:rsidR="000B565A" w:rsidRPr="00EF3E3E" w:rsidRDefault="000B565A" w:rsidP="000B565A">
      <w:pPr>
        <w:rPr>
          <w:rFonts w:asciiTheme="minorHAnsi" w:hAnsiTheme="minorHAnsi"/>
          <w:sz w:val="28"/>
          <w:szCs w:val="28"/>
        </w:rPr>
      </w:pPr>
    </w:p>
    <w:p w:rsidR="000B565A" w:rsidRPr="00EF3E3E" w:rsidRDefault="000B565A" w:rsidP="000B565A">
      <w:pPr>
        <w:rPr>
          <w:rFonts w:asciiTheme="minorHAnsi" w:hAnsiTheme="minorHAnsi"/>
          <w:b/>
          <w:sz w:val="28"/>
          <w:szCs w:val="28"/>
        </w:rPr>
      </w:pPr>
      <w:r w:rsidRPr="00EF3E3E">
        <w:rPr>
          <w:rFonts w:asciiTheme="minorHAnsi" w:hAnsiTheme="minorHAnsi"/>
          <w:b/>
          <w:sz w:val="28"/>
          <w:szCs w:val="28"/>
        </w:rPr>
        <w:t xml:space="preserve">Rationale:  </w:t>
      </w:r>
    </w:p>
    <w:p w:rsidR="000B565A" w:rsidRPr="00EF3E3E" w:rsidRDefault="000B565A" w:rsidP="000B565A">
      <w:pPr>
        <w:rPr>
          <w:rFonts w:asciiTheme="minorHAnsi" w:hAnsiTheme="minorHAnsi"/>
          <w:sz w:val="28"/>
          <w:szCs w:val="28"/>
        </w:rPr>
      </w:pPr>
      <w:r>
        <w:rPr>
          <w:rFonts w:asciiTheme="minorHAnsi" w:hAnsiTheme="minorHAnsi"/>
          <w:sz w:val="28"/>
          <w:szCs w:val="28"/>
        </w:rPr>
        <w:t xml:space="preserve">It is important to keep in contact with </w:t>
      </w:r>
      <w:r w:rsidRPr="00EF3E3E">
        <w:rPr>
          <w:rFonts w:asciiTheme="minorHAnsi" w:hAnsiTheme="minorHAnsi"/>
          <w:sz w:val="28"/>
          <w:szCs w:val="28"/>
        </w:rPr>
        <w:t>the different people in your health care team.  Social workers may be especially helpful to arrange community programs and resources. Using alcohol to “numb” emotions is unhealthy both physically and mentally. Recreational drug or alcohol use can interfere with emotional development and can cause harmful interactions with a patient’s prescribed drugs. If the patient needs constant supervision, or if there are safety concerns, it may be impractical for the person to stay at home. Healthy coping skills and relaxation can be helpful, but that isn’t always enough. Sometimes more help is needed. If they stay away from family, friends, and their health care team, recovery will be much more difficult.</w:t>
      </w:r>
    </w:p>
    <w:p w:rsidR="000B565A" w:rsidRDefault="000B565A" w:rsidP="000B565A"/>
    <w:p w:rsidR="000B565A" w:rsidRPr="00EF3E3E" w:rsidRDefault="000B565A" w:rsidP="00D777D3">
      <w:pPr>
        <w:rPr>
          <w:rFonts w:asciiTheme="minorHAnsi" w:hAnsiTheme="minorHAnsi"/>
          <w:sz w:val="28"/>
          <w:szCs w:val="28"/>
        </w:rPr>
      </w:pPr>
    </w:p>
    <w:sectPr w:rsidR="000B565A" w:rsidRPr="00EF3E3E" w:rsidSect="00371B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8E" w:rsidRDefault="0092768E" w:rsidP="00EF3E3E">
      <w:r>
        <w:separator/>
      </w:r>
    </w:p>
  </w:endnote>
  <w:endnote w:type="continuationSeparator" w:id="0">
    <w:p w:rsidR="0092768E" w:rsidRDefault="0092768E" w:rsidP="00EF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96879"/>
      <w:docPartObj>
        <w:docPartGallery w:val="Page Numbers (Bottom of Page)"/>
        <w:docPartUnique/>
      </w:docPartObj>
    </w:sdtPr>
    <w:sdtEndPr/>
    <w:sdtContent>
      <w:p w:rsidR="00EF3E3E" w:rsidRDefault="00A71710">
        <w:pPr>
          <w:pStyle w:val="Footer"/>
          <w:jc w:val="right"/>
        </w:pPr>
        <w:r>
          <w:t>Revised 5-29-15</w:t>
        </w:r>
        <w:r w:rsidR="00EF3E3E">
          <w:tab/>
        </w:r>
        <w:r w:rsidR="00EF3E3E">
          <w:tab/>
        </w:r>
        <w:r w:rsidR="00B22286">
          <w:fldChar w:fldCharType="begin"/>
        </w:r>
        <w:r w:rsidR="00B22286">
          <w:instrText xml:space="preserve"> PAGE   \* MERGEFORMAT </w:instrText>
        </w:r>
        <w:r w:rsidR="00B22286">
          <w:fldChar w:fldCharType="separate"/>
        </w:r>
        <w:r w:rsidR="00B22286">
          <w:rPr>
            <w:noProof/>
          </w:rPr>
          <w:t>1</w:t>
        </w:r>
        <w:r w:rsidR="00B22286">
          <w:rPr>
            <w:noProof/>
          </w:rPr>
          <w:fldChar w:fldCharType="end"/>
        </w:r>
      </w:p>
    </w:sdtContent>
  </w:sdt>
  <w:p w:rsidR="00EF3E3E" w:rsidRDefault="00EF3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8E" w:rsidRDefault="0092768E" w:rsidP="00EF3E3E">
      <w:r>
        <w:separator/>
      </w:r>
    </w:p>
  </w:footnote>
  <w:footnote w:type="continuationSeparator" w:id="0">
    <w:p w:rsidR="0092768E" w:rsidRDefault="0092768E" w:rsidP="00EF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10" w:rsidRPr="00A71710" w:rsidRDefault="00A71710" w:rsidP="00A71710">
    <w:pPr>
      <w:pStyle w:val="Header"/>
      <w:jc w:val="center"/>
      <w:rPr>
        <w:rFonts w:asciiTheme="minorHAnsi" w:hAnsiTheme="minorHAnsi"/>
        <w:sz w:val="36"/>
        <w:szCs w:val="36"/>
      </w:rPr>
    </w:pPr>
    <w:r w:rsidRPr="00A71710">
      <w:rPr>
        <w:rFonts w:asciiTheme="minorHAnsi" w:hAnsiTheme="minorHAnsi"/>
        <w:sz w:val="36"/>
        <w:szCs w:val="36"/>
      </w:rPr>
      <w:t>Eating Disorder Quiz Answer Sheet</w:t>
    </w:r>
  </w:p>
  <w:p w:rsidR="00EF3E3E" w:rsidRDefault="00EF3E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77D3"/>
    <w:rsid w:val="00044A4F"/>
    <w:rsid w:val="00063D52"/>
    <w:rsid w:val="000A1A90"/>
    <w:rsid w:val="000A7AF0"/>
    <w:rsid w:val="000B4E16"/>
    <w:rsid w:val="000B565A"/>
    <w:rsid w:val="000C55F0"/>
    <w:rsid w:val="000D42E6"/>
    <w:rsid w:val="000E3880"/>
    <w:rsid w:val="001A6D0C"/>
    <w:rsid w:val="00255B7C"/>
    <w:rsid w:val="002A54BA"/>
    <w:rsid w:val="00354D0F"/>
    <w:rsid w:val="00370840"/>
    <w:rsid w:val="00371B19"/>
    <w:rsid w:val="003D1A8A"/>
    <w:rsid w:val="00491ABE"/>
    <w:rsid w:val="005118FF"/>
    <w:rsid w:val="00515FCC"/>
    <w:rsid w:val="005326A0"/>
    <w:rsid w:val="00640C1D"/>
    <w:rsid w:val="006A7BD1"/>
    <w:rsid w:val="007641DD"/>
    <w:rsid w:val="0078481C"/>
    <w:rsid w:val="00794239"/>
    <w:rsid w:val="008F1A70"/>
    <w:rsid w:val="0092768E"/>
    <w:rsid w:val="009612A0"/>
    <w:rsid w:val="009936D9"/>
    <w:rsid w:val="009B46CC"/>
    <w:rsid w:val="00A71710"/>
    <w:rsid w:val="00AC0EFD"/>
    <w:rsid w:val="00B22286"/>
    <w:rsid w:val="00B83EAF"/>
    <w:rsid w:val="00C84661"/>
    <w:rsid w:val="00D777D3"/>
    <w:rsid w:val="00DC684B"/>
    <w:rsid w:val="00E52F89"/>
    <w:rsid w:val="00E75377"/>
    <w:rsid w:val="00EF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D3"/>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3E"/>
    <w:pPr>
      <w:tabs>
        <w:tab w:val="center" w:pos="4680"/>
        <w:tab w:val="right" w:pos="9360"/>
      </w:tabs>
    </w:pPr>
  </w:style>
  <w:style w:type="character" w:customStyle="1" w:styleId="HeaderChar">
    <w:name w:val="Header Char"/>
    <w:basedOn w:val="DefaultParagraphFont"/>
    <w:link w:val="Header"/>
    <w:uiPriority w:val="99"/>
    <w:rsid w:val="00EF3E3E"/>
    <w:rPr>
      <w:rFonts w:ascii="Verdana" w:eastAsia="Times New Roman" w:hAnsi="Verdana" w:cs="Times New Roman"/>
      <w:sz w:val="20"/>
      <w:szCs w:val="24"/>
    </w:rPr>
  </w:style>
  <w:style w:type="paragraph" w:styleId="Footer">
    <w:name w:val="footer"/>
    <w:basedOn w:val="Normal"/>
    <w:link w:val="FooterChar"/>
    <w:uiPriority w:val="99"/>
    <w:unhideWhenUsed/>
    <w:rsid w:val="00EF3E3E"/>
    <w:pPr>
      <w:tabs>
        <w:tab w:val="center" w:pos="4680"/>
        <w:tab w:val="right" w:pos="9360"/>
      </w:tabs>
    </w:pPr>
  </w:style>
  <w:style w:type="character" w:customStyle="1" w:styleId="FooterChar">
    <w:name w:val="Footer Char"/>
    <w:basedOn w:val="DefaultParagraphFont"/>
    <w:link w:val="Footer"/>
    <w:uiPriority w:val="99"/>
    <w:rsid w:val="00EF3E3E"/>
    <w:rPr>
      <w:rFonts w:ascii="Verdana" w:eastAsia="Times New Roman" w:hAnsi="Verdana" w:cs="Times New Roman"/>
      <w:sz w:val="20"/>
      <w:szCs w:val="24"/>
    </w:rPr>
  </w:style>
  <w:style w:type="paragraph" w:styleId="BalloonText">
    <w:name w:val="Balloon Text"/>
    <w:basedOn w:val="Normal"/>
    <w:link w:val="BalloonTextChar"/>
    <w:uiPriority w:val="99"/>
    <w:semiHidden/>
    <w:unhideWhenUsed/>
    <w:rsid w:val="00EF3E3E"/>
    <w:rPr>
      <w:rFonts w:ascii="Tahoma" w:hAnsi="Tahoma" w:cs="Tahoma"/>
      <w:sz w:val="16"/>
      <w:szCs w:val="16"/>
    </w:rPr>
  </w:style>
  <w:style w:type="character" w:customStyle="1" w:styleId="BalloonTextChar">
    <w:name w:val="Balloon Text Char"/>
    <w:basedOn w:val="DefaultParagraphFont"/>
    <w:link w:val="BalloonText"/>
    <w:uiPriority w:val="99"/>
    <w:semiHidden/>
    <w:rsid w:val="00EF3E3E"/>
    <w:rPr>
      <w:rFonts w:ascii="Tahoma" w:eastAsia="Times New Roman" w:hAnsi="Tahoma" w:cs="Tahoma"/>
      <w:sz w:val="16"/>
      <w:szCs w:val="16"/>
    </w:rPr>
  </w:style>
  <w:style w:type="paragraph" w:styleId="ListParagraph">
    <w:name w:val="List Paragraph"/>
    <w:basedOn w:val="Normal"/>
    <w:uiPriority w:val="34"/>
    <w:qFormat/>
    <w:rsid w:val="00044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46B04"/>
    <w:rsid w:val="006231D9"/>
    <w:rsid w:val="00644BD7"/>
    <w:rsid w:val="00946B04"/>
    <w:rsid w:val="00B248B7"/>
    <w:rsid w:val="00E7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AE31A2BDE84BA68871BC9FA0F33683">
    <w:name w:val="F1AE31A2BDE84BA68871BC9FA0F33683"/>
    <w:rsid w:val="00946B04"/>
  </w:style>
  <w:style w:type="paragraph" w:customStyle="1" w:styleId="679CD61D9E0E4AB38043385EBE1A3EBB">
    <w:name w:val="679CD61D9E0E4AB38043385EBE1A3EBB"/>
    <w:rsid w:val="00B248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Eating Disorder Quiz: Answer Sheet</vt:lpstr>
    </vt:vector>
  </TitlesOfParts>
  <Company>Hewlett-Packard Company</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Disorder Quiz: Answer Sheet</dc:title>
  <dc:creator>Mary Knutson</dc:creator>
  <cp:lastModifiedBy>Mary</cp:lastModifiedBy>
  <cp:revision>2</cp:revision>
  <cp:lastPrinted>2010-05-25T04:44:00Z</cp:lastPrinted>
  <dcterms:created xsi:type="dcterms:W3CDTF">2015-05-30T03:55:00Z</dcterms:created>
  <dcterms:modified xsi:type="dcterms:W3CDTF">2015-05-30T03:55:00Z</dcterms:modified>
</cp:coreProperties>
</file>