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74" w:rsidRDefault="00A002B5">
      <w:r>
        <w:rPr>
          <w:noProof/>
        </w:rPr>
        <w:drawing>
          <wp:inline distT="0" distB="0" distL="0" distR="0" wp14:anchorId="2ED0399D">
            <wp:extent cx="5981065" cy="86855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68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1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B5" w:rsidRDefault="00A002B5" w:rsidP="00A002B5">
      <w:pPr>
        <w:spacing w:after="0" w:line="240" w:lineRule="auto"/>
      </w:pPr>
      <w:r>
        <w:separator/>
      </w:r>
    </w:p>
  </w:endnote>
  <w:endnote w:type="continuationSeparator" w:id="0">
    <w:p w:rsidR="00A002B5" w:rsidRDefault="00A002B5" w:rsidP="00A0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B5" w:rsidRDefault="00A00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B5" w:rsidRPr="00A002B5" w:rsidRDefault="00A002B5" w:rsidP="00A002B5">
    <w:pPr>
      <w:widowControl w:val="0"/>
      <w:jc w:val="center"/>
      <w:rPr>
        <w:rFonts w:ascii="Times New Roman" w:eastAsia="Times New Roman" w:hAnsi="Times New Roman" w:cs="Times New Roman"/>
        <w:color w:val="000000"/>
        <w:kern w:val="28"/>
        <w:sz w:val="18"/>
        <w:szCs w:val="18"/>
        <w14:cntxtAlts/>
      </w:rPr>
    </w:pPr>
    <w:r>
      <w:t xml:space="preserve">Developed in 2010. </w:t>
    </w:r>
    <w:r w:rsidRPr="00A002B5">
      <w:rPr>
        <w:rFonts w:ascii="Arial" w:eastAsia="Times New Roman" w:hAnsi="Arial" w:cs="Arial"/>
        <w:color w:val="000000"/>
        <w:kern w:val="28"/>
        <w:sz w:val="18"/>
        <w:szCs w:val="18"/>
        <w14:cntxtAlts/>
      </w:rPr>
      <w:t xml:space="preserve">Modified from: Robinson, D. J. (1999). Field guide to personality disorders. Rapid </w:t>
    </w:r>
    <w:proofErr w:type="spellStart"/>
    <w:r w:rsidRPr="00A002B5">
      <w:rPr>
        <w:rFonts w:ascii="Arial" w:eastAsia="Times New Roman" w:hAnsi="Arial" w:cs="Arial"/>
        <w:color w:val="000000"/>
        <w:kern w:val="28"/>
        <w:sz w:val="18"/>
        <w:szCs w:val="18"/>
        <w14:cntxtAlts/>
      </w:rPr>
      <w:t>Psychler</w:t>
    </w:r>
    <w:proofErr w:type="spellEnd"/>
    <w:r w:rsidRPr="00A002B5">
      <w:rPr>
        <w:rFonts w:ascii="Arial" w:eastAsia="Times New Roman" w:hAnsi="Arial" w:cs="Arial"/>
        <w:color w:val="000000"/>
        <w:kern w:val="28"/>
        <w:sz w:val="18"/>
        <w:szCs w:val="18"/>
        <w14:cntxtAlts/>
      </w:rPr>
      <w:t xml:space="preserve"> Press: Port Huron, Michigan</w:t>
    </w:r>
    <w:proofErr w:type="gramStart"/>
    <w:r w:rsidRPr="00A002B5">
      <w:rPr>
        <w:rFonts w:ascii="Arial" w:eastAsia="Times New Roman" w:hAnsi="Arial" w:cs="Arial"/>
        <w:color w:val="000000"/>
        <w:kern w:val="28"/>
        <w:sz w:val="18"/>
        <w:szCs w:val="18"/>
        <w14:cntxtAlts/>
      </w:rPr>
      <w:t>,  and</w:t>
    </w:r>
    <w:proofErr w:type="gramEnd"/>
    <w:r w:rsidRPr="00A002B5">
      <w:rPr>
        <w:rFonts w:ascii="Arial" w:eastAsia="Times New Roman" w:hAnsi="Arial" w:cs="Arial"/>
        <w:color w:val="000000"/>
        <w:kern w:val="28"/>
        <w:sz w:val="18"/>
        <w:szCs w:val="18"/>
        <w14:cntxtAlts/>
      </w:rPr>
      <w:t xml:space="preserve">  American Psychiatric Association DSM-IV, 1994</w:t>
    </w:r>
    <w:r>
      <w:rPr>
        <w:rFonts w:ascii="Times New Roman" w:eastAsia="Times New Roman" w:hAnsi="Times New Roman" w:cs="Times New Roman"/>
        <w:color w:val="000000"/>
        <w:kern w:val="28"/>
        <w:sz w:val="18"/>
        <w:szCs w:val="18"/>
        <w14:cntxtAlts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B5" w:rsidRDefault="00A00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B5" w:rsidRDefault="00A002B5" w:rsidP="00A002B5">
      <w:pPr>
        <w:spacing w:after="0" w:line="240" w:lineRule="auto"/>
      </w:pPr>
      <w:r>
        <w:separator/>
      </w:r>
    </w:p>
  </w:footnote>
  <w:footnote w:type="continuationSeparator" w:id="0">
    <w:p w:rsidR="00A002B5" w:rsidRDefault="00A002B5" w:rsidP="00A0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B5" w:rsidRDefault="00A00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B5" w:rsidRPr="00A002B5" w:rsidRDefault="00A002B5" w:rsidP="00A002B5">
    <w:pPr>
      <w:pStyle w:val="Header"/>
      <w:jc w:val="center"/>
      <w:rPr>
        <w:sz w:val="36"/>
        <w:szCs w:val="36"/>
      </w:rPr>
    </w:pPr>
    <w:r w:rsidRPr="00A002B5">
      <w:rPr>
        <w:sz w:val="36"/>
        <w:szCs w:val="36"/>
      </w:rPr>
      <w:t>Personality Disorders – Examples from ABC’s Diner</w:t>
    </w:r>
  </w:p>
  <w:p w:rsidR="00A002B5" w:rsidRDefault="00A00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B5" w:rsidRDefault="00A00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B5"/>
    <w:rsid w:val="00A002B5"/>
    <w:rsid w:val="00F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B5"/>
  </w:style>
  <w:style w:type="paragraph" w:styleId="Footer">
    <w:name w:val="footer"/>
    <w:basedOn w:val="Normal"/>
    <w:link w:val="FooterChar"/>
    <w:uiPriority w:val="99"/>
    <w:unhideWhenUsed/>
    <w:rsid w:val="00A0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B5"/>
  </w:style>
  <w:style w:type="paragraph" w:styleId="Footer">
    <w:name w:val="footer"/>
    <w:basedOn w:val="Normal"/>
    <w:link w:val="FooterChar"/>
    <w:uiPriority w:val="99"/>
    <w:unhideWhenUsed/>
    <w:rsid w:val="00A0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2015-05-17T04:37:00Z</dcterms:created>
  <dcterms:modified xsi:type="dcterms:W3CDTF">2015-05-17T04:41:00Z</dcterms:modified>
</cp:coreProperties>
</file>