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26" w:rsidRDefault="00BA6426" w:rsidP="00BA6426">
      <w:pPr>
        <w:rPr>
          <w:sz w:val="28"/>
          <w:szCs w:val="28"/>
        </w:rPr>
      </w:pPr>
      <w:r>
        <w:rPr>
          <w:sz w:val="28"/>
          <w:szCs w:val="28"/>
        </w:rPr>
        <w:t>(</w:t>
      </w:r>
      <w:r w:rsidR="006F4462">
        <w:rPr>
          <w:sz w:val="28"/>
          <w:szCs w:val="28"/>
        </w:rPr>
        <w:t>10</w:t>
      </w:r>
      <w:r>
        <w:rPr>
          <w:sz w:val="28"/>
          <w:szCs w:val="28"/>
        </w:rPr>
        <w:t xml:space="preserve"> rules to live by to insure </w:t>
      </w:r>
      <w:bookmarkStart w:id="0" w:name="_GoBack"/>
      <w:r w:rsidRPr="0036065D">
        <w:rPr>
          <w:b/>
          <w:sz w:val="28"/>
          <w:szCs w:val="28"/>
        </w:rPr>
        <w:t>unhappiness</w:t>
      </w:r>
      <w:bookmarkEnd w:id="0"/>
      <w:r>
        <w:rPr>
          <w:sz w:val="28"/>
          <w:szCs w:val="28"/>
        </w:rPr>
        <w:t xml:space="preserve"> in a relationship)</w:t>
      </w:r>
    </w:p>
    <w:p w:rsidR="00865E16" w:rsidRPr="00BA6426" w:rsidRDefault="00DC3FC2" w:rsidP="00BA6426">
      <w:pPr>
        <w:numPr>
          <w:ilvl w:val="0"/>
          <w:numId w:val="1"/>
        </w:numPr>
        <w:rPr>
          <w:sz w:val="28"/>
          <w:szCs w:val="28"/>
        </w:rPr>
      </w:pPr>
      <w:r w:rsidRPr="00BA6426">
        <w:rPr>
          <w:sz w:val="28"/>
          <w:szCs w:val="28"/>
        </w:rPr>
        <w:t>Thou shall make me happy</w:t>
      </w:r>
      <w:r w:rsidR="006F4462">
        <w:rPr>
          <w:sz w:val="28"/>
          <w:szCs w:val="28"/>
        </w:rPr>
        <w:t>.</w:t>
      </w:r>
    </w:p>
    <w:p w:rsidR="00865E16" w:rsidRPr="00BA6426" w:rsidRDefault="00DC3FC2" w:rsidP="00BA6426">
      <w:pPr>
        <w:numPr>
          <w:ilvl w:val="0"/>
          <w:numId w:val="1"/>
        </w:numPr>
        <w:rPr>
          <w:sz w:val="28"/>
          <w:szCs w:val="28"/>
        </w:rPr>
      </w:pPr>
      <w:r w:rsidRPr="00BA6426">
        <w:rPr>
          <w:sz w:val="28"/>
          <w:szCs w:val="28"/>
        </w:rPr>
        <w:t>Thou shall not have any interests other than me</w:t>
      </w:r>
      <w:r w:rsidR="006F4462">
        <w:rPr>
          <w:sz w:val="28"/>
          <w:szCs w:val="28"/>
        </w:rPr>
        <w:t>.</w:t>
      </w:r>
    </w:p>
    <w:p w:rsidR="00865E16" w:rsidRPr="00BA6426" w:rsidRDefault="00DC3FC2" w:rsidP="00BA6426">
      <w:pPr>
        <w:numPr>
          <w:ilvl w:val="0"/>
          <w:numId w:val="1"/>
        </w:numPr>
        <w:rPr>
          <w:sz w:val="28"/>
          <w:szCs w:val="28"/>
        </w:rPr>
      </w:pPr>
      <w:r w:rsidRPr="00BA6426">
        <w:rPr>
          <w:sz w:val="28"/>
          <w:szCs w:val="28"/>
        </w:rPr>
        <w:t>Thou shall know what I want and what I feel without me having to tell you</w:t>
      </w:r>
      <w:r w:rsidR="006F4462">
        <w:rPr>
          <w:sz w:val="28"/>
          <w:szCs w:val="28"/>
        </w:rPr>
        <w:t>.</w:t>
      </w:r>
    </w:p>
    <w:p w:rsidR="00865E16" w:rsidRPr="00BA6426" w:rsidRDefault="00DC3FC2" w:rsidP="00BA6426">
      <w:pPr>
        <w:numPr>
          <w:ilvl w:val="0"/>
          <w:numId w:val="1"/>
        </w:numPr>
        <w:rPr>
          <w:sz w:val="28"/>
          <w:szCs w:val="28"/>
        </w:rPr>
      </w:pPr>
      <w:r w:rsidRPr="00BA6426">
        <w:rPr>
          <w:sz w:val="28"/>
          <w:szCs w:val="28"/>
        </w:rPr>
        <w:t>Thou shall return each one of my sacrifices with an equal or greater sacrifice</w:t>
      </w:r>
      <w:r w:rsidR="006F4462">
        <w:rPr>
          <w:sz w:val="28"/>
          <w:szCs w:val="28"/>
        </w:rPr>
        <w:t>.</w:t>
      </w:r>
    </w:p>
    <w:p w:rsidR="00865E16" w:rsidRPr="00BA6426" w:rsidRDefault="00DC3FC2" w:rsidP="00BA6426">
      <w:pPr>
        <w:numPr>
          <w:ilvl w:val="0"/>
          <w:numId w:val="1"/>
        </w:numPr>
        <w:rPr>
          <w:sz w:val="28"/>
          <w:szCs w:val="28"/>
        </w:rPr>
      </w:pPr>
      <w:r w:rsidRPr="00BA6426">
        <w:rPr>
          <w:sz w:val="28"/>
          <w:szCs w:val="28"/>
        </w:rPr>
        <w:t>Thou shall shield me from anxiety, worry, hurt, or any pain</w:t>
      </w:r>
      <w:r w:rsidR="006F4462">
        <w:rPr>
          <w:sz w:val="28"/>
          <w:szCs w:val="28"/>
        </w:rPr>
        <w:t>.</w:t>
      </w:r>
    </w:p>
    <w:p w:rsidR="00865E16" w:rsidRPr="00BA6426" w:rsidRDefault="00DC3FC2" w:rsidP="00BA6426">
      <w:pPr>
        <w:numPr>
          <w:ilvl w:val="0"/>
          <w:numId w:val="1"/>
        </w:numPr>
        <w:rPr>
          <w:sz w:val="28"/>
          <w:szCs w:val="28"/>
        </w:rPr>
      </w:pPr>
      <w:r w:rsidRPr="00BA6426">
        <w:rPr>
          <w:sz w:val="28"/>
          <w:szCs w:val="28"/>
        </w:rPr>
        <w:t>Thou shall give me my sense of self-worth and esteem</w:t>
      </w:r>
      <w:r w:rsidR="006F4462">
        <w:rPr>
          <w:sz w:val="28"/>
          <w:szCs w:val="28"/>
        </w:rPr>
        <w:t>.</w:t>
      </w:r>
      <w:r w:rsidRPr="00BA6426">
        <w:rPr>
          <w:sz w:val="28"/>
          <w:szCs w:val="28"/>
        </w:rPr>
        <w:t xml:space="preserve"> </w:t>
      </w:r>
    </w:p>
    <w:p w:rsidR="00865E16" w:rsidRPr="00BA6426" w:rsidRDefault="00DC3FC2" w:rsidP="00BA6426">
      <w:pPr>
        <w:numPr>
          <w:ilvl w:val="0"/>
          <w:numId w:val="1"/>
        </w:numPr>
        <w:rPr>
          <w:sz w:val="28"/>
          <w:szCs w:val="28"/>
        </w:rPr>
      </w:pPr>
      <w:r w:rsidRPr="00BA6426">
        <w:rPr>
          <w:sz w:val="28"/>
          <w:szCs w:val="28"/>
        </w:rPr>
        <w:t>Thou shall be grateful for everything I do.</w:t>
      </w:r>
    </w:p>
    <w:p w:rsidR="00865E16" w:rsidRPr="00BA6426" w:rsidRDefault="00DC3FC2" w:rsidP="00BA6426">
      <w:pPr>
        <w:numPr>
          <w:ilvl w:val="0"/>
          <w:numId w:val="1"/>
        </w:numPr>
        <w:rPr>
          <w:sz w:val="28"/>
          <w:szCs w:val="28"/>
        </w:rPr>
      </w:pPr>
      <w:r w:rsidRPr="00BA6426">
        <w:rPr>
          <w:sz w:val="28"/>
          <w:szCs w:val="28"/>
        </w:rPr>
        <w:t>Thou shall not be critical of me, show anger toward me or otherwise disapprove of anything I do.</w:t>
      </w:r>
    </w:p>
    <w:p w:rsidR="00865E16" w:rsidRPr="00BA6426" w:rsidRDefault="00DC3FC2" w:rsidP="00BA6426">
      <w:pPr>
        <w:numPr>
          <w:ilvl w:val="0"/>
          <w:numId w:val="1"/>
        </w:numPr>
        <w:rPr>
          <w:sz w:val="28"/>
          <w:szCs w:val="28"/>
        </w:rPr>
      </w:pPr>
      <w:r w:rsidRPr="00BA6426">
        <w:rPr>
          <w:sz w:val="28"/>
          <w:szCs w:val="28"/>
        </w:rPr>
        <w:t>Thou shall be so caring and loving that I need never take risks or be vulnerable in any way.</w:t>
      </w:r>
    </w:p>
    <w:p w:rsidR="00865E16" w:rsidRDefault="00DC3FC2" w:rsidP="00BA6426">
      <w:pPr>
        <w:numPr>
          <w:ilvl w:val="0"/>
          <w:numId w:val="1"/>
        </w:numPr>
        <w:rPr>
          <w:sz w:val="28"/>
          <w:szCs w:val="28"/>
        </w:rPr>
      </w:pPr>
      <w:r w:rsidRPr="00BA6426">
        <w:rPr>
          <w:sz w:val="28"/>
          <w:szCs w:val="28"/>
        </w:rPr>
        <w:t>Thou shall love me with a whole heart, a whole soul and a whole mind, even if I do not love myself.</w:t>
      </w:r>
    </w:p>
    <w:p w:rsidR="00BA6426" w:rsidRDefault="00BA6426" w:rsidP="00BA6426">
      <w:r w:rsidRPr="00BA6426">
        <w:t>By Joy Miller, author of "Addictive Relationships: Reclaiming Your Boundaries“</w:t>
      </w:r>
      <w:r w:rsidR="00C17F86">
        <w:t>.</w:t>
      </w:r>
      <w:r w:rsidRPr="00BA6426">
        <w:t xml:space="preserve">  </w:t>
      </w:r>
      <w:proofErr w:type="gramStart"/>
      <w:r w:rsidRPr="00BA6426">
        <w:t>in</w:t>
      </w:r>
      <w:proofErr w:type="gramEnd"/>
      <w:r w:rsidRPr="00BA6426">
        <w:t xml:space="preserve"> </w:t>
      </w:r>
      <w:proofErr w:type="spellStart"/>
      <w:r w:rsidRPr="00BA6426">
        <w:t>Benham</w:t>
      </w:r>
      <w:proofErr w:type="spellEnd"/>
      <w:r w:rsidRPr="00BA6426">
        <w:t>, E. (</w:t>
      </w:r>
      <w:proofErr w:type="spellStart"/>
      <w:r w:rsidRPr="00BA6426">
        <w:t>n.d</w:t>
      </w:r>
      <w:proofErr w:type="spellEnd"/>
      <w:r w:rsidRPr="00BA6426">
        <w:t xml:space="preserve">).  </w:t>
      </w:r>
      <w:proofErr w:type="gramStart"/>
      <w:r>
        <w:t>Boundaries.</w:t>
      </w:r>
      <w:proofErr w:type="gramEnd"/>
      <w:r>
        <w:t xml:space="preserve"> </w:t>
      </w:r>
      <w:r w:rsidR="00C17F86">
        <w:t xml:space="preserve"> </w:t>
      </w:r>
      <w:r w:rsidRPr="00BA6426">
        <w:t>Retri</w:t>
      </w:r>
      <w:r w:rsidR="006F4462">
        <w:t>e</w:t>
      </w:r>
      <w:r w:rsidRPr="00BA6426">
        <w:t xml:space="preserve">ved 1-16-10 from </w:t>
      </w:r>
      <w:hyperlink r:id="rId8" w:history="1">
        <w:r w:rsidRPr="00BA6426">
          <w:rPr>
            <w:rStyle w:val="Hyperlink"/>
          </w:rPr>
          <w:t>http://</w:t>
        </w:r>
      </w:hyperlink>
      <w:hyperlink r:id="rId9" w:history="1">
        <w:r w:rsidRPr="00BA6426">
          <w:rPr>
            <w:rStyle w:val="Hyperlink"/>
          </w:rPr>
          <w:t>www.ybrt.org/bounder.html</w:t>
        </w:r>
      </w:hyperlink>
    </w:p>
    <w:p w:rsidR="00BA6426" w:rsidRPr="006F4462" w:rsidRDefault="00BA6426" w:rsidP="00BA6426">
      <w:pPr>
        <w:rPr>
          <w:b/>
          <w:i/>
          <w:sz w:val="28"/>
          <w:szCs w:val="28"/>
        </w:rPr>
      </w:pPr>
      <w:r w:rsidRPr="006F4462">
        <w:rPr>
          <w:b/>
          <w:i/>
          <w:sz w:val="28"/>
          <w:szCs w:val="28"/>
        </w:rPr>
        <w:t xml:space="preserve">Do any of the </w:t>
      </w:r>
      <w:r w:rsidR="00E1681C" w:rsidRPr="006F4462">
        <w:rPr>
          <w:b/>
          <w:i/>
          <w:sz w:val="28"/>
          <w:szCs w:val="28"/>
        </w:rPr>
        <w:t xml:space="preserve">10 </w:t>
      </w:r>
      <w:r w:rsidRPr="006F4462">
        <w:rPr>
          <w:b/>
          <w:i/>
          <w:sz w:val="28"/>
          <w:szCs w:val="28"/>
        </w:rPr>
        <w:t>“</w:t>
      </w:r>
      <w:proofErr w:type="spellStart"/>
      <w:r w:rsidRPr="006F4462">
        <w:rPr>
          <w:b/>
          <w:i/>
          <w:sz w:val="28"/>
          <w:szCs w:val="28"/>
        </w:rPr>
        <w:t>Demandments</w:t>
      </w:r>
      <w:proofErr w:type="spellEnd"/>
      <w:r w:rsidRPr="006F4462">
        <w:rPr>
          <w:b/>
          <w:i/>
          <w:sz w:val="28"/>
          <w:szCs w:val="28"/>
        </w:rPr>
        <w:t>” sound familiar to you?</w:t>
      </w:r>
    </w:p>
    <w:p w:rsidR="00BA6426" w:rsidRPr="00BA6426" w:rsidRDefault="00E1681C" w:rsidP="00BA6426">
      <w:pPr>
        <w:rPr>
          <w:sz w:val="28"/>
          <w:szCs w:val="28"/>
        </w:rPr>
      </w:pPr>
      <w:r w:rsidRPr="00E1681C">
        <w:rPr>
          <w:sz w:val="28"/>
          <w:szCs w:val="28"/>
        </w:rPr>
        <w:t>If needed, talk to your mental health provider about improving your boundaries</w:t>
      </w:r>
      <w:r>
        <w:rPr>
          <w:sz w:val="28"/>
          <w:szCs w:val="28"/>
        </w:rPr>
        <w:t xml:space="preserve">. </w:t>
      </w:r>
      <w:r w:rsidR="00BA6426">
        <w:rPr>
          <w:sz w:val="28"/>
          <w:szCs w:val="28"/>
        </w:rPr>
        <w:t xml:space="preserve">Remember that developing and maintaining healthy physical and emotional boundaries takes work.  Boundaries are like muscles that need to be exercised. If you did not learn good boundaries when you were young, or if they </w:t>
      </w:r>
      <w:r w:rsidR="006F4462">
        <w:rPr>
          <w:sz w:val="28"/>
          <w:szCs w:val="28"/>
        </w:rPr>
        <w:t xml:space="preserve">were </w:t>
      </w:r>
      <w:r w:rsidR="00BA6426">
        <w:rPr>
          <w:sz w:val="28"/>
          <w:szCs w:val="28"/>
        </w:rPr>
        <w:t>wor</w:t>
      </w:r>
      <w:r w:rsidR="006F4462">
        <w:rPr>
          <w:sz w:val="28"/>
          <w:szCs w:val="28"/>
        </w:rPr>
        <w:t>n</w:t>
      </w:r>
      <w:r w:rsidR="00BA6426">
        <w:rPr>
          <w:sz w:val="28"/>
          <w:szCs w:val="28"/>
        </w:rPr>
        <w:t xml:space="preserve"> down through the years, </w:t>
      </w:r>
      <w:r w:rsidR="006F4462">
        <w:rPr>
          <w:sz w:val="28"/>
          <w:szCs w:val="28"/>
        </w:rPr>
        <w:t>getting them back</w:t>
      </w:r>
      <w:r w:rsidR="00BA6426">
        <w:rPr>
          <w:sz w:val="28"/>
          <w:szCs w:val="28"/>
        </w:rPr>
        <w:t xml:space="preserve"> will not be quick. But it is </w:t>
      </w:r>
      <w:r>
        <w:rPr>
          <w:sz w:val="28"/>
          <w:szCs w:val="28"/>
        </w:rPr>
        <w:t>a</w:t>
      </w:r>
      <w:r w:rsidR="00BA6426">
        <w:rPr>
          <w:sz w:val="28"/>
          <w:szCs w:val="28"/>
        </w:rPr>
        <w:t xml:space="preserve"> worthwhile </w:t>
      </w:r>
      <w:r>
        <w:rPr>
          <w:sz w:val="28"/>
          <w:szCs w:val="28"/>
        </w:rPr>
        <w:t xml:space="preserve">process </w:t>
      </w:r>
      <w:r w:rsidR="00BA6426">
        <w:rPr>
          <w:sz w:val="28"/>
          <w:szCs w:val="28"/>
        </w:rPr>
        <w:t>because of the personal growth, security, and better relationships they will bring.</w:t>
      </w:r>
    </w:p>
    <w:sectPr w:rsidR="00BA6426" w:rsidRPr="00BA6426" w:rsidSect="00D454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02" w:rsidRDefault="00D75102" w:rsidP="00BA6426">
      <w:pPr>
        <w:spacing w:after="0" w:line="240" w:lineRule="auto"/>
      </w:pPr>
      <w:r>
        <w:separator/>
      </w:r>
    </w:p>
  </w:endnote>
  <w:endnote w:type="continuationSeparator" w:id="0">
    <w:p w:rsidR="00D75102" w:rsidRDefault="00D75102" w:rsidP="00BA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26" w:rsidRDefault="0036065D">
    <w:pPr>
      <w:pStyle w:val="Footer"/>
    </w:pPr>
    <w:r>
      <w:t>Revised 4-25-15</w:t>
    </w:r>
  </w:p>
  <w:p w:rsidR="00BA6426" w:rsidRDefault="00BA6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02" w:rsidRDefault="00D75102" w:rsidP="00BA6426">
      <w:pPr>
        <w:spacing w:after="0" w:line="240" w:lineRule="auto"/>
      </w:pPr>
      <w:r>
        <w:separator/>
      </w:r>
    </w:p>
  </w:footnote>
  <w:footnote w:type="continuationSeparator" w:id="0">
    <w:p w:rsidR="00D75102" w:rsidRDefault="00D75102" w:rsidP="00BA6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5D" w:rsidRPr="0036065D" w:rsidRDefault="0036065D" w:rsidP="0036065D">
    <w:pPr>
      <w:pStyle w:val="Header"/>
      <w:jc w:val="center"/>
      <w:rPr>
        <w:sz w:val="36"/>
        <w:szCs w:val="36"/>
      </w:rPr>
    </w:pPr>
    <w:r w:rsidRPr="0036065D">
      <w:rPr>
        <w:sz w:val="36"/>
        <w:szCs w:val="36"/>
      </w:rPr>
      <w:t>Joy Miller’s Ten “</w:t>
    </w:r>
    <w:proofErr w:type="spellStart"/>
    <w:r w:rsidRPr="0036065D">
      <w:rPr>
        <w:sz w:val="36"/>
        <w:szCs w:val="36"/>
      </w:rPr>
      <w:t>Demandments</w:t>
    </w:r>
    <w:proofErr w:type="spellEnd"/>
    <w:r w:rsidRPr="0036065D">
      <w:rPr>
        <w:sz w:val="36"/>
        <w:szCs w:val="36"/>
      </w:rPr>
      <w:t>”</w:t>
    </w:r>
  </w:p>
  <w:p w:rsidR="00BA6426" w:rsidRDefault="00BA6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0F3"/>
    <w:multiLevelType w:val="hybridMultilevel"/>
    <w:tmpl w:val="27A2FE04"/>
    <w:lvl w:ilvl="0" w:tplc="04090001">
      <w:start w:val="1"/>
      <w:numFmt w:val="bullet"/>
      <w:lvlText w:val=""/>
      <w:lvlJc w:val="left"/>
      <w:pPr>
        <w:tabs>
          <w:tab w:val="num" w:pos="720"/>
        </w:tabs>
        <w:ind w:left="720" w:hanging="360"/>
      </w:pPr>
      <w:rPr>
        <w:rFonts w:ascii="Symbol" w:hAnsi="Symbol" w:hint="default"/>
      </w:rPr>
    </w:lvl>
    <w:lvl w:ilvl="1" w:tplc="AFD29FA4" w:tentative="1">
      <w:start w:val="1"/>
      <w:numFmt w:val="decimal"/>
      <w:lvlText w:val="%2."/>
      <w:lvlJc w:val="left"/>
      <w:pPr>
        <w:tabs>
          <w:tab w:val="num" w:pos="1440"/>
        </w:tabs>
        <w:ind w:left="1440" w:hanging="360"/>
      </w:pPr>
    </w:lvl>
    <w:lvl w:ilvl="2" w:tplc="D974C1E0" w:tentative="1">
      <w:start w:val="1"/>
      <w:numFmt w:val="decimal"/>
      <w:lvlText w:val="%3."/>
      <w:lvlJc w:val="left"/>
      <w:pPr>
        <w:tabs>
          <w:tab w:val="num" w:pos="2160"/>
        </w:tabs>
        <w:ind w:left="2160" w:hanging="360"/>
      </w:pPr>
    </w:lvl>
    <w:lvl w:ilvl="3" w:tplc="3918A0BE" w:tentative="1">
      <w:start w:val="1"/>
      <w:numFmt w:val="decimal"/>
      <w:lvlText w:val="%4."/>
      <w:lvlJc w:val="left"/>
      <w:pPr>
        <w:tabs>
          <w:tab w:val="num" w:pos="2880"/>
        </w:tabs>
        <w:ind w:left="2880" w:hanging="360"/>
      </w:pPr>
    </w:lvl>
    <w:lvl w:ilvl="4" w:tplc="2BB6697E" w:tentative="1">
      <w:start w:val="1"/>
      <w:numFmt w:val="decimal"/>
      <w:lvlText w:val="%5."/>
      <w:lvlJc w:val="left"/>
      <w:pPr>
        <w:tabs>
          <w:tab w:val="num" w:pos="3600"/>
        </w:tabs>
        <w:ind w:left="3600" w:hanging="360"/>
      </w:pPr>
    </w:lvl>
    <w:lvl w:ilvl="5" w:tplc="A3047542" w:tentative="1">
      <w:start w:val="1"/>
      <w:numFmt w:val="decimal"/>
      <w:lvlText w:val="%6."/>
      <w:lvlJc w:val="left"/>
      <w:pPr>
        <w:tabs>
          <w:tab w:val="num" w:pos="4320"/>
        </w:tabs>
        <w:ind w:left="4320" w:hanging="360"/>
      </w:pPr>
    </w:lvl>
    <w:lvl w:ilvl="6" w:tplc="BE58BFC0" w:tentative="1">
      <w:start w:val="1"/>
      <w:numFmt w:val="decimal"/>
      <w:lvlText w:val="%7."/>
      <w:lvlJc w:val="left"/>
      <w:pPr>
        <w:tabs>
          <w:tab w:val="num" w:pos="5040"/>
        </w:tabs>
        <w:ind w:left="5040" w:hanging="360"/>
      </w:pPr>
    </w:lvl>
    <w:lvl w:ilvl="7" w:tplc="C5749FAE" w:tentative="1">
      <w:start w:val="1"/>
      <w:numFmt w:val="decimal"/>
      <w:lvlText w:val="%8."/>
      <w:lvlJc w:val="left"/>
      <w:pPr>
        <w:tabs>
          <w:tab w:val="num" w:pos="5760"/>
        </w:tabs>
        <w:ind w:left="5760" w:hanging="360"/>
      </w:pPr>
    </w:lvl>
    <w:lvl w:ilvl="8" w:tplc="5558943C" w:tentative="1">
      <w:start w:val="1"/>
      <w:numFmt w:val="decimal"/>
      <w:lvlText w:val="%9."/>
      <w:lvlJc w:val="left"/>
      <w:pPr>
        <w:tabs>
          <w:tab w:val="num" w:pos="6480"/>
        </w:tabs>
        <w:ind w:left="6480" w:hanging="360"/>
      </w:pPr>
    </w:lvl>
  </w:abstractNum>
  <w:abstractNum w:abstractNumId="1">
    <w:nsid w:val="6CCC0D84"/>
    <w:multiLevelType w:val="hybridMultilevel"/>
    <w:tmpl w:val="796CAB20"/>
    <w:lvl w:ilvl="0" w:tplc="836E8296">
      <w:start w:val="7"/>
      <w:numFmt w:val="decimal"/>
      <w:lvlText w:val="%1."/>
      <w:lvlJc w:val="left"/>
      <w:pPr>
        <w:tabs>
          <w:tab w:val="num" w:pos="720"/>
        </w:tabs>
        <w:ind w:left="720" w:hanging="360"/>
      </w:pPr>
    </w:lvl>
    <w:lvl w:ilvl="1" w:tplc="3E84C4FC" w:tentative="1">
      <w:start w:val="1"/>
      <w:numFmt w:val="decimal"/>
      <w:lvlText w:val="%2."/>
      <w:lvlJc w:val="left"/>
      <w:pPr>
        <w:tabs>
          <w:tab w:val="num" w:pos="1440"/>
        </w:tabs>
        <w:ind w:left="1440" w:hanging="360"/>
      </w:pPr>
    </w:lvl>
    <w:lvl w:ilvl="2" w:tplc="8E584DD0" w:tentative="1">
      <w:start w:val="1"/>
      <w:numFmt w:val="decimal"/>
      <w:lvlText w:val="%3."/>
      <w:lvlJc w:val="left"/>
      <w:pPr>
        <w:tabs>
          <w:tab w:val="num" w:pos="2160"/>
        </w:tabs>
        <w:ind w:left="2160" w:hanging="360"/>
      </w:pPr>
    </w:lvl>
    <w:lvl w:ilvl="3" w:tplc="8AFE9376" w:tentative="1">
      <w:start w:val="1"/>
      <w:numFmt w:val="decimal"/>
      <w:lvlText w:val="%4."/>
      <w:lvlJc w:val="left"/>
      <w:pPr>
        <w:tabs>
          <w:tab w:val="num" w:pos="2880"/>
        </w:tabs>
        <w:ind w:left="2880" w:hanging="360"/>
      </w:pPr>
    </w:lvl>
    <w:lvl w:ilvl="4" w:tplc="8FFAF3D2" w:tentative="1">
      <w:start w:val="1"/>
      <w:numFmt w:val="decimal"/>
      <w:lvlText w:val="%5."/>
      <w:lvlJc w:val="left"/>
      <w:pPr>
        <w:tabs>
          <w:tab w:val="num" w:pos="3600"/>
        </w:tabs>
        <w:ind w:left="3600" w:hanging="360"/>
      </w:pPr>
    </w:lvl>
    <w:lvl w:ilvl="5" w:tplc="89ECC6C0" w:tentative="1">
      <w:start w:val="1"/>
      <w:numFmt w:val="decimal"/>
      <w:lvlText w:val="%6."/>
      <w:lvlJc w:val="left"/>
      <w:pPr>
        <w:tabs>
          <w:tab w:val="num" w:pos="4320"/>
        </w:tabs>
        <w:ind w:left="4320" w:hanging="360"/>
      </w:pPr>
    </w:lvl>
    <w:lvl w:ilvl="6" w:tplc="4B183F78" w:tentative="1">
      <w:start w:val="1"/>
      <w:numFmt w:val="decimal"/>
      <w:lvlText w:val="%7."/>
      <w:lvlJc w:val="left"/>
      <w:pPr>
        <w:tabs>
          <w:tab w:val="num" w:pos="5040"/>
        </w:tabs>
        <w:ind w:left="5040" w:hanging="360"/>
      </w:pPr>
    </w:lvl>
    <w:lvl w:ilvl="7" w:tplc="5A4A6652" w:tentative="1">
      <w:start w:val="1"/>
      <w:numFmt w:val="decimal"/>
      <w:lvlText w:val="%8."/>
      <w:lvlJc w:val="left"/>
      <w:pPr>
        <w:tabs>
          <w:tab w:val="num" w:pos="5760"/>
        </w:tabs>
        <w:ind w:left="5760" w:hanging="360"/>
      </w:pPr>
    </w:lvl>
    <w:lvl w:ilvl="8" w:tplc="C73018D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6426"/>
    <w:rsid w:val="003211A3"/>
    <w:rsid w:val="0036065D"/>
    <w:rsid w:val="00662C35"/>
    <w:rsid w:val="006F4462"/>
    <w:rsid w:val="00865E16"/>
    <w:rsid w:val="00BA6426"/>
    <w:rsid w:val="00C17F86"/>
    <w:rsid w:val="00D4546B"/>
    <w:rsid w:val="00D75102"/>
    <w:rsid w:val="00DC3FC2"/>
    <w:rsid w:val="00E1681C"/>
    <w:rsid w:val="00E77B47"/>
    <w:rsid w:val="00F2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426"/>
    <w:rPr>
      <w:color w:val="0000FF" w:themeColor="hyperlink"/>
      <w:u w:val="single"/>
    </w:rPr>
  </w:style>
  <w:style w:type="paragraph" w:styleId="Header">
    <w:name w:val="header"/>
    <w:basedOn w:val="Normal"/>
    <w:link w:val="HeaderChar"/>
    <w:uiPriority w:val="99"/>
    <w:unhideWhenUsed/>
    <w:rsid w:val="00BA6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426"/>
  </w:style>
  <w:style w:type="paragraph" w:styleId="Footer">
    <w:name w:val="footer"/>
    <w:basedOn w:val="Normal"/>
    <w:link w:val="FooterChar"/>
    <w:uiPriority w:val="99"/>
    <w:unhideWhenUsed/>
    <w:rsid w:val="00BA6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426"/>
  </w:style>
  <w:style w:type="paragraph" w:styleId="BalloonText">
    <w:name w:val="Balloon Text"/>
    <w:basedOn w:val="Normal"/>
    <w:link w:val="BalloonTextChar"/>
    <w:uiPriority w:val="99"/>
    <w:semiHidden/>
    <w:unhideWhenUsed/>
    <w:rsid w:val="00BA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26"/>
    <w:rPr>
      <w:rFonts w:ascii="Tahoma" w:hAnsi="Tahoma" w:cs="Tahoma"/>
      <w:sz w:val="16"/>
      <w:szCs w:val="16"/>
    </w:rPr>
  </w:style>
  <w:style w:type="paragraph" w:styleId="ListParagraph">
    <w:name w:val="List Paragraph"/>
    <w:basedOn w:val="Normal"/>
    <w:uiPriority w:val="34"/>
    <w:qFormat/>
    <w:rsid w:val="00BA6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0989">
      <w:bodyDiv w:val="1"/>
      <w:marLeft w:val="0"/>
      <w:marRight w:val="0"/>
      <w:marTop w:val="0"/>
      <w:marBottom w:val="0"/>
      <w:divBdr>
        <w:top w:val="none" w:sz="0" w:space="0" w:color="auto"/>
        <w:left w:val="none" w:sz="0" w:space="0" w:color="auto"/>
        <w:bottom w:val="none" w:sz="0" w:space="0" w:color="auto"/>
        <w:right w:val="none" w:sz="0" w:space="0" w:color="auto"/>
      </w:divBdr>
      <w:divsChild>
        <w:div w:id="577787254">
          <w:marLeft w:val="979"/>
          <w:marRight w:val="0"/>
          <w:marTop w:val="60"/>
          <w:marBottom w:val="0"/>
          <w:divBdr>
            <w:top w:val="none" w:sz="0" w:space="0" w:color="auto"/>
            <w:left w:val="none" w:sz="0" w:space="0" w:color="auto"/>
            <w:bottom w:val="none" w:sz="0" w:space="0" w:color="auto"/>
            <w:right w:val="none" w:sz="0" w:space="0" w:color="auto"/>
          </w:divBdr>
        </w:div>
        <w:div w:id="952595980">
          <w:marLeft w:val="979"/>
          <w:marRight w:val="0"/>
          <w:marTop w:val="60"/>
          <w:marBottom w:val="0"/>
          <w:divBdr>
            <w:top w:val="none" w:sz="0" w:space="0" w:color="auto"/>
            <w:left w:val="none" w:sz="0" w:space="0" w:color="auto"/>
            <w:bottom w:val="none" w:sz="0" w:space="0" w:color="auto"/>
            <w:right w:val="none" w:sz="0" w:space="0" w:color="auto"/>
          </w:divBdr>
        </w:div>
        <w:div w:id="1463885280">
          <w:marLeft w:val="979"/>
          <w:marRight w:val="0"/>
          <w:marTop w:val="60"/>
          <w:marBottom w:val="0"/>
          <w:divBdr>
            <w:top w:val="none" w:sz="0" w:space="0" w:color="auto"/>
            <w:left w:val="none" w:sz="0" w:space="0" w:color="auto"/>
            <w:bottom w:val="none" w:sz="0" w:space="0" w:color="auto"/>
            <w:right w:val="none" w:sz="0" w:space="0" w:color="auto"/>
          </w:divBdr>
        </w:div>
        <w:div w:id="891621024">
          <w:marLeft w:val="979"/>
          <w:marRight w:val="0"/>
          <w:marTop w:val="60"/>
          <w:marBottom w:val="0"/>
          <w:divBdr>
            <w:top w:val="none" w:sz="0" w:space="0" w:color="auto"/>
            <w:left w:val="none" w:sz="0" w:space="0" w:color="auto"/>
            <w:bottom w:val="none" w:sz="0" w:space="0" w:color="auto"/>
            <w:right w:val="none" w:sz="0" w:space="0" w:color="auto"/>
          </w:divBdr>
        </w:div>
      </w:divsChild>
    </w:div>
    <w:div w:id="1180201736">
      <w:bodyDiv w:val="1"/>
      <w:marLeft w:val="0"/>
      <w:marRight w:val="0"/>
      <w:marTop w:val="0"/>
      <w:marBottom w:val="0"/>
      <w:divBdr>
        <w:top w:val="none" w:sz="0" w:space="0" w:color="auto"/>
        <w:left w:val="none" w:sz="0" w:space="0" w:color="auto"/>
        <w:bottom w:val="none" w:sz="0" w:space="0" w:color="auto"/>
        <w:right w:val="none" w:sz="0" w:space="0" w:color="auto"/>
      </w:divBdr>
      <w:divsChild>
        <w:div w:id="911936079">
          <w:marLeft w:val="979"/>
          <w:marRight w:val="0"/>
          <w:marTop w:val="60"/>
          <w:marBottom w:val="0"/>
          <w:divBdr>
            <w:top w:val="none" w:sz="0" w:space="0" w:color="auto"/>
            <w:left w:val="none" w:sz="0" w:space="0" w:color="auto"/>
            <w:bottom w:val="none" w:sz="0" w:space="0" w:color="auto"/>
            <w:right w:val="none" w:sz="0" w:space="0" w:color="auto"/>
          </w:divBdr>
        </w:div>
        <w:div w:id="2126346792">
          <w:marLeft w:val="979"/>
          <w:marRight w:val="0"/>
          <w:marTop w:val="60"/>
          <w:marBottom w:val="0"/>
          <w:divBdr>
            <w:top w:val="none" w:sz="0" w:space="0" w:color="auto"/>
            <w:left w:val="none" w:sz="0" w:space="0" w:color="auto"/>
            <w:bottom w:val="none" w:sz="0" w:space="0" w:color="auto"/>
            <w:right w:val="none" w:sz="0" w:space="0" w:color="auto"/>
          </w:divBdr>
        </w:div>
        <w:div w:id="2012222343">
          <w:marLeft w:val="979"/>
          <w:marRight w:val="0"/>
          <w:marTop w:val="60"/>
          <w:marBottom w:val="0"/>
          <w:divBdr>
            <w:top w:val="none" w:sz="0" w:space="0" w:color="auto"/>
            <w:left w:val="none" w:sz="0" w:space="0" w:color="auto"/>
            <w:bottom w:val="none" w:sz="0" w:space="0" w:color="auto"/>
            <w:right w:val="none" w:sz="0" w:space="0" w:color="auto"/>
          </w:divBdr>
        </w:div>
        <w:div w:id="785346803">
          <w:marLeft w:val="979"/>
          <w:marRight w:val="0"/>
          <w:marTop w:val="60"/>
          <w:marBottom w:val="0"/>
          <w:divBdr>
            <w:top w:val="none" w:sz="0" w:space="0" w:color="auto"/>
            <w:left w:val="none" w:sz="0" w:space="0" w:color="auto"/>
            <w:bottom w:val="none" w:sz="0" w:space="0" w:color="auto"/>
            <w:right w:val="none" w:sz="0" w:space="0" w:color="auto"/>
          </w:divBdr>
        </w:div>
        <w:div w:id="1458717988">
          <w:marLeft w:val="979"/>
          <w:marRight w:val="0"/>
          <w:marTop w:val="60"/>
          <w:marBottom w:val="0"/>
          <w:divBdr>
            <w:top w:val="none" w:sz="0" w:space="0" w:color="auto"/>
            <w:left w:val="none" w:sz="0" w:space="0" w:color="auto"/>
            <w:bottom w:val="none" w:sz="0" w:space="0" w:color="auto"/>
            <w:right w:val="none" w:sz="0" w:space="0" w:color="auto"/>
          </w:divBdr>
        </w:div>
        <w:div w:id="377432869">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brt.org/bounder.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brt.org/boun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Joy Miller’s 10 “Demandments”</vt:lpstr>
    </vt:vector>
  </TitlesOfParts>
  <Company>Hewlett-Packard Company</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Miller’s 10 “Demandments”</dc:title>
  <dc:creator>Owner</dc:creator>
  <cp:lastModifiedBy>Mary</cp:lastModifiedBy>
  <cp:revision>2</cp:revision>
  <cp:lastPrinted>2011-01-16T23:23:00Z</cp:lastPrinted>
  <dcterms:created xsi:type="dcterms:W3CDTF">2015-04-25T05:56:00Z</dcterms:created>
  <dcterms:modified xsi:type="dcterms:W3CDTF">2015-04-25T05:56:00Z</dcterms:modified>
</cp:coreProperties>
</file>